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F8045" w14:textId="77777777" w:rsidR="006A573D" w:rsidRDefault="006A573D" w:rsidP="006A573D">
      <w:pPr>
        <w:jc w:val="center"/>
        <w:rPr>
          <w:rFonts w:ascii="Times New Roman" w:hAnsi="Times New Roman"/>
          <w:i/>
          <w:iCs/>
          <w:sz w:val="56"/>
          <w:szCs w:val="56"/>
        </w:rPr>
      </w:pPr>
    </w:p>
    <w:p w14:paraId="1EBFD4B3" w14:textId="77777777" w:rsidR="006A573D" w:rsidRDefault="006A573D" w:rsidP="006A573D">
      <w:pPr>
        <w:jc w:val="center"/>
        <w:rPr>
          <w:rFonts w:ascii="Times New Roman" w:hAnsi="Times New Roman"/>
          <w:i/>
          <w:iCs/>
          <w:sz w:val="56"/>
          <w:szCs w:val="56"/>
        </w:rPr>
      </w:pPr>
    </w:p>
    <w:p w14:paraId="32253E15" w14:textId="77777777" w:rsidR="006A573D" w:rsidRDefault="006A573D" w:rsidP="006A573D">
      <w:pPr>
        <w:spacing w:line="720" w:lineRule="exact"/>
        <w:jc w:val="center"/>
        <w:rPr>
          <w:rFonts w:ascii="Times New Roman" w:hAnsi="Times New Roman"/>
          <w:i/>
          <w:iCs/>
          <w:sz w:val="56"/>
          <w:szCs w:val="56"/>
        </w:rPr>
      </w:pPr>
    </w:p>
    <w:p w14:paraId="3353D1A7" w14:textId="319EBF7F" w:rsidR="006A573D" w:rsidRPr="006A573D" w:rsidRDefault="006A573D" w:rsidP="006A573D">
      <w:pPr>
        <w:spacing w:before="240" w:line="720" w:lineRule="exact"/>
        <w:jc w:val="center"/>
        <w:rPr>
          <w:rFonts w:ascii="Times New Roman" w:hAnsi="Times New Roman"/>
          <w:i/>
          <w:iCs/>
          <w:sz w:val="64"/>
          <w:szCs w:val="64"/>
        </w:rPr>
      </w:pPr>
      <w:r w:rsidRPr="006A573D">
        <w:rPr>
          <w:rFonts w:ascii="Times New Roman" w:hAnsi="Times New Roman"/>
          <w:i/>
          <w:iCs/>
          <w:sz w:val="64"/>
          <w:szCs w:val="64"/>
        </w:rPr>
        <w:t xml:space="preserve">Besonderheiten </w:t>
      </w:r>
    </w:p>
    <w:p w14:paraId="21D06EF1" w14:textId="06E25141" w:rsidR="006A573D" w:rsidRPr="006A573D" w:rsidRDefault="006A573D" w:rsidP="006A573D">
      <w:pPr>
        <w:spacing w:line="800" w:lineRule="exact"/>
        <w:jc w:val="center"/>
        <w:rPr>
          <w:rFonts w:ascii="Times New Roman" w:hAnsi="Times New Roman"/>
          <w:i/>
          <w:iCs/>
          <w:sz w:val="64"/>
          <w:szCs w:val="64"/>
        </w:rPr>
      </w:pPr>
      <w:r w:rsidRPr="006A573D">
        <w:rPr>
          <w:rFonts w:ascii="Times New Roman" w:hAnsi="Times New Roman"/>
          <w:i/>
          <w:iCs/>
          <w:sz w:val="64"/>
          <w:szCs w:val="64"/>
        </w:rPr>
        <w:t>der homerischen Sprache</w:t>
      </w:r>
    </w:p>
    <w:p w14:paraId="15EC7920" w14:textId="77777777" w:rsidR="006A573D" w:rsidRPr="006A573D" w:rsidRDefault="006A573D" w:rsidP="006A573D">
      <w:pPr>
        <w:jc w:val="center"/>
        <w:rPr>
          <w:rFonts w:ascii="Times New Roman" w:hAnsi="Times New Roman"/>
          <w:i/>
          <w:iCs/>
          <w:sz w:val="64"/>
          <w:szCs w:val="64"/>
        </w:rPr>
      </w:pPr>
    </w:p>
    <w:p w14:paraId="1EDDDD3F" w14:textId="4B8DC2C6" w:rsidR="006A573D" w:rsidRPr="006A573D" w:rsidRDefault="006A573D" w:rsidP="006A573D">
      <w:pPr>
        <w:jc w:val="center"/>
        <w:rPr>
          <w:rFonts w:ascii="Times New Roman" w:hAnsi="Times New Roman"/>
          <w:i/>
          <w:iCs/>
          <w:sz w:val="64"/>
          <w:szCs w:val="64"/>
        </w:rPr>
      </w:pPr>
      <w:r w:rsidRPr="006A573D">
        <w:rPr>
          <w:rFonts w:ascii="Times New Roman" w:hAnsi="Times New Roman"/>
          <w:i/>
          <w:iCs/>
          <w:sz w:val="64"/>
          <w:szCs w:val="64"/>
        </w:rPr>
        <w:t>Metrik</w:t>
      </w:r>
    </w:p>
    <w:p w14:paraId="1172A63F" w14:textId="17797C58" w:rsidR="006A573D" w:rsidRDefault="006A573D">
      <w:pPr>
        <w:rPr>
          <w:rFonts w:ascii="Times New Roman" w:eastAsia="Times New Roman" w:hAnsi="Times New Roman" w:cs="Times New Roman"/>
          <w:b/>
          <w:bCs/>
          <w:sz w:val="26"/>
          <w:szCs w:val="26"/>
          <w:lang w:val="de-DE" w:eastAsia="de-DE" w:bidi="de-DE"/>
        </w:rPr>
      </w:pPr>
      <w:r>
        <w:rPr>
          <w:i/>
          <w:iCs/>
          <w:sz w:val="26"/>
          <w:szCs w:val="26"/>
        </w:rPr>
        <w:br w:type="page"/>
      </w:r>
    </w:p>
    <w:p w14:paraId="2AA401BB" w14:textId="77777777" w:rsidR="002128A6" w:rsidRDefault="002128A6" w:rsidP="00561015">
      <w:pPr>
        <w:pStyle w:val="berschri"/>
        <w:spacing w:before="480" w:after="80" w:line="320" w:lineRule="atLeast"/>
        <w:outlineLvl w:val="0"/>
        <w:rPr>
          <w:i w:val="0"/>
          <w:iCs w:val="0"/>
          <w:sz w:val="26"/>
          <w:szCs w:val="26"/>
        </w:rPr>
      </w:pPr>
    </w:p>
    <w:p w14:paraId="0E11CEAD" w14:textId="77777777" w:rsidR="006A573D" w:rsidRPr="006A573D" w:rsidRDefault="006A573D" w:rsidP="006A573D">
      <w:pPr>
        <w:pStyle w:val="Standa"/>
      </w:pPr>
    </w:p>
    <w:p w14:paraId="37CEEE22" w14:textId="0C1F163C" w:rsidR="00744BB0" w:rsidRPr="00B04C86" w:rsidRDefault="00744BB0" w:rsidP="00561015">
      <w:pPr>
        <w:pStyle w:val="berschri"/>
        <w:spacing w:before="480" w:after="80" w:line="320" w:lineRule="atLeast"/>
        <w:outlineLvl w:val="0"/>
        <w:rPr>
          <w:i w:val="0"/>
          <w:iCs w:val="0"/>
          <w:sz w:val="26"/>
          <w:szCs w:val="26"/>
        </w:rPr>
      </w:pPr>
      <w:r w:rsidRPr="00B04C86">
        <w:rPr>
          <w:i w:val="0"/>
          <w:iCs w:val="0"/>
          <w:sz w:val="26"/>
          <w:szCs w:val="26"/>
        </w:rPr>
        <w:t>Die wichtigsten Besonderheiten der homerischen Sprache</w:t>
      </w:r>
    </w:p>
    <w:p w14:paraId="189253BD" w14:textId="35A97C3E" w:rsidR="00744BB0" w:rsidRPr="0000345F" w:rsidRDefault="002128A6" w:rsidP="00744BB0">
      <w:pPr>
        <w:pStyle w:val="Standa"/>
        <w:spacing w:before="80" w:line="320" w:lineRule="atLeast"/>
        <w:jc w:val="both"/>
        <w:rPr>
          <w:rFonts w:ascii="Times New Roman" w:hAnsi="Times New Roman"/>
        </w:rPr>
      </w:pPr>
      <w:r>
        <w:rPr>
          <w:rFonts w:ascii="Times New Roman" w:hAnsi="Times New Roman"/>
        </w:rPr>
        <w:t>Die</w:t>
      </w:r>
      <w:r w:rsidR="00744BB0" w:rsidRPr="00602FC0">
        <w:rPr>
          <w:rFonts w:ascii="Times New Roman" w:hAnsi="Times New Roman"/>
        </w:rPr>
        <w:t xml:space="preserve"> homerischen Epen</w:t>
      </w:r>
      <w:r>
        <w:rPr>
          <w:rFonts w:ascii="Times New Roman" w:hAnsi="Times New Roman"/>
        </w:rPr>
        <w:t xml:space="preserve"> sind</w:t>
      </w:r>
      <w:r w:rsidR="00744BB0" w:rsidRPr="00602FC0">
        <w:rPr>
          <w:rFonts w:ascii="Times New Roman" w:hAnsi="Times New Roman"/>
        </w:rPr>
        <w:t xml:space="preserve"> in einer </w:t>
      </w:r>
      <w:r w:rsidR="00744BB0" w:rsidRPr="00602FC0">
        <w:rPr>
          <w:rFonts w:ascii="Times New Roman" w:hAnsi="Times New Roman"/>
          <w:i/>
        </w:rPr>
        <w:t>Kunstsprache</w:t>
      </w:r>
      <w:r w:rsidR="00744BB0" w:rsidRPr="00602FC0">
        <w:rPr>
          <w:rFonts w:ascii="Times New Roman" w:hAnsi="Times New Roman"/>
        </w:rPr>
        <w:t xml:space="preserve"> verfasst, die sich dazu eignete,</w:t>
      </w:r>
      <w:r w:rsidR="004520A5">
        <w:rPr>
          <w:rFonts w:ascii="Times New Roman" w:hAnsi="Times New Roman"/>
        </w:rPr>
        <w:t xml:space="preserve"> </w:t>
      </w:r>
      <w:r w:rsidR="004520A5">
        <w:rPr>
          <w:rFonts w:ascii="Times New Roman" w:hAnsi="Times New Roman"/>
          <w:lang w:val="de-CH"/>
        </w:rPr>
        <w:t>Dichtung</w:t>
      </w:r>
      <w:r w:rsidR="00744BB0" w:rsidRPr="00602FC0">
        <w:rPr>
          <w:rFonts w:ascii="Times New Roman" w:hAnsi="Times New Roman"/>
        </w:rPr>
        <w:t xml:space="preserve"> </w:t>
      </w:r>
      <w:r w:rsidR="004520A5">
        <w:rPr>
          <w:rFonts w:ascii="Times New Roman" w:hAnsi="Times New Roman"/>
        </w:rPr>
        <w:t xml:space="preserve">in Hexametern </w:t>
      </w:r>
      <w:r w:rsidR="00744BB0" w:rsidRPr="00602FC0">
        <w:rPr>
          <w:rFonts w:ascii="Times New Roman" w:hAnsi="Times New Roman"/>
        </w:rPr>
        <w:t xml:space="preserve">zu improvisieren. </w:t>
      </w:r>
      <w:r w:rsidR="008F3408">
        <w:rPr>
          <w:rFonts w:ascii="Times New Roman" w:hAnsi="Times New Roman"/>
        </w:rPr>
        <w:t>Sie enthält Elemente verschiedener Sprachstufen und Dialekte und stellte dem Dichter auf diese Weise</w:t>
      </w:r>
      <w:r w:rsidR="00744BB0" w:rsidRPr="00602FC0">
        <w:rPr>
          <w:rFonts w:ascii="Times New Roman" w:hAnsi="Times New Roman"/>
        </w:rPr>
        <w:t xml:space="preserve"> oft mehrere metrisch unter</w:t>
      </w:r>
      <w:r w:rsidR="00744BB0" w:rsidRPr="00602FC0">
        <w:rPr>
          <w:rFonts w:ascii="Times New Roman" w:hAnsi="Times New Roman"/>
        </w:rPr>
        <w:softHyphen/>
        <w:t xml:space="preserve">schiedliche Formen für ein und dieselben Wörter zur Verfügung. Neben den Formen, die man aus der Schulgrammatik kennt, finden sich bei Homer v.a. ionische Formen (wie z.B. auch bei Herodot) und einige Äolismen. Hinzu kommen </w:t>
      </w:r>
      <w:r w:rsidR="008F3408">
        <w:rPr>
          <w:rFonts w:ascii="Times New Roman" w:hAnsi="Times New Roman"/>
        </w:rPr>
        <w:t xml:space="preserve">Archaismen und </w:t>
      </w:r>
      <w:r w:rsidR="004520A5">
        <w:rPr>
          <w:rFonts w:ascii="Times New Roman" w:hAnsi="Times New Roman"/>
        </w:rPr>
        <w:t>künstlich gebildete Formen</w:t>
      </w:r>
      <w:r w:rsidR="00744BB0" w:rsidRPr="00602FC0">
        <w:rPr>
          <w:rFonts w:ascii="Times New Roman" w:hAnsi="Times New Roman"/>
        </w:rPr>
        <w:t>, die für weitere metrische Varianten sorgen. Am häufigsten sind die folgenden Phänomene:</w:t>
      </w:r>
    </w:p>
    <w:p w14:paraId="40A334C7" w14:textId="77777777" w:rsidR="00744BB0" w:rsidRPr="0000345F" w:rsidRDefault="00744BB0" w:rsidP="0000345F">
      <w:pPr>
        <w:pStyle w:val="Standa"/>
        <w:spacing w:before="240" w:line="320" w:lineRule="atLeast"/>
        <w:jc w:val="both"/>
        <w:rPr>
          <w:rFonts w:ascii="Times New Roman" w:hAnsi="Times New Roman" w:cs="Times New Roman"/>
          <w:b/>
          <w:bCs/>
          <w:smallCaps/>
        </w:rPr>
      </w:pPr>
      <w:r w:rsidRPr="0000345F">
        <w:rPr>
          <w:rFonts w:ascii="Times New Roman" w:hAnsi="Times New Roman" w:cs="Times New Roman"/>
          <w:b/>
          <w:bCs/>
          <w:smallCaps/>
        </w:rPr>
        <w:t>Lautlehre</w:t>
      </w:r>
    </w:p>
    <w:p w14:paraId="502C9C32"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t>L 1</w:t>
      </w:r>
      <w:r w:rsidRPr="00602FC0">
        <w:rPr>
          <w:rFonts w:ascii="Times New Roman" w:hAnsi="Times New Roman" w:cs="Times New Roman"/>
        </w:rPr>
        <w:tab/>
      </w:r>
      <w:r w:rsidRPr="00602FC0">
        <w:rPr>
          <w:rFonts w:ascii="Times New Roman" w:hAnsi="Times New Roman" w:cs="Times New Roman"/>
        </w:rPr>
        <w:tab/>
        <w:t>Im ion. Dialekt ist -</w:t>
      </w:r>
      <w:r w:rsidRPr="00602FC0">
        <w:rPr>
          <w:rFonts w:ascii="KadmosU" w:hAnsi="KadmosU" w:cs="KadmosU"/>
        </w:rPr>
        <w:t>ᾱ</w:t>
      </w:r>
      <w:r w:rsidRPr="00602FC0">
        <w:rPr>
          <w:rFonts w:ascii="Times New Roman" w:hAnsi="Times New Roman" w:cs="Times New Roman"/>
        </w:rPr>
        <w:t xml:space="preserve"> auch nach </w:t>
      </w:r>
      <w:r w:rsidRPr="00602FC0">
        <w:rPr>
          <w:rFonts w:ascii="KadmosU" w:hAnsi="KadmosU" w:cs="KadmosU"/>
        </w:rPr>
        <w:t>ε/ι/ρ</w:t>
      </w:r>
      <w:r w:rsidRPr="00602FC0">
        <w:rPr>
          <w:rFonts w:ascii="Times New Roman" w:hAnsi="Times New Roman" w:cs="Times New Roman"/>
        </w:rPr>
        <w:t xml:space="preserve"> zu -</w:t>
      </w:r>
      <w:r w:rsidRPr="00602FC0">
        <w:rPr>
          <w:rFonts w:ascii="KadmosU" w:hAnsi="KadmosU" w:cs="KadmosU"/>
        </w:rPr>
        <w:t>η</w:t>
      </w:r>
      <w:r w:rsidRPr="00602FC0">
        <w:rPr>
          <w:rFonts w:ascii="Times New Roman" w:hAnsi="Times New Roman" w:cs="Times New Roman"/>
        </w:rPr>
        <w:t xml:space="preserve"> geworden (d.h. die att. </w:t>
      </w:r>
      <w:r w:rsidRPr="00602FC0">
        <w:rPr>
          <w:rFonts w:ascii="KadmosU" w:hAnsi="KadmosU" w:cs="KadmosU"/>
        </w:rPr>
        <w:t>ε/ι/ρ</w:t>
      </w:r>
      <w:r w:rsidRPr="00602FC0">
        <w:rPr>
          <w:rFonts w:ascii="Times New Roman" w:hAnsi="Times New Roman" w:cs="Times New Roman"/>
        </w:rPr>
        <w:t>-Regel gilt im Ionischen nicht)</w:t>
      </w:r>
      <w:r>
        <w:rPr>
          <w:rFonts w:ascii="Times New Roman" w:hAnsi="Times New Roman" w:cs="Times New Roman"/>
        </w:rPr>
        <w:t>, z.B.</w:t>
      </w:r>
      <w:r w:rsidRPr="00602FC0">
        <w:rPr>
          <w:rFonts w:ascii="Times New Roman" w:hAnsi="Times New Roman" w:cs="Times New Roman"/>
        </w:rPr>
        <w:t xml:space="preserve"> </w:t>
      </w:r>
      <w:r w:rsidRPr="00602FC0">
        <w:rPr>
          <w:rFonts w:ascii="KadmosU" w:hAnsi="KadmosU" w:cs="KadmosU"/>
          <w:lang w:val="en-US"/>
        </w:rPr>
        <w:t>Τροίη</w:t>
      </w:r>
      <w:r w:rsidRPr="00602FC0">
        <w:rPr>
          <w:rFonts w:ascii="Times New Roman" w:hAnsi="Times New Roman" w:cs="Times New Roman"/>
        </w:rPr>
        <w:t xml:space="preserve"> = att. </w:t>
      </w:r>
      <w:r w:rsidRPr="00602FC0">
        <w:rPr>
          <w:rFonts w:ascii="KadmosU" w:hAnsi="KadmosU" w:cs="KadmosU"/>
        </w:rPr>
        <w:t>Τροία</w:t>
      </w:r>
      <w:r>
        <w:rPr>
          <w:rFonts w:ascii="Times New Roman" w:hAnsi="Times New Roman" w:cs="Times New Roman"/>
        </w:rPr>
        <w:t>.</w:t>
      </w:r>
    </w:p>
    <w:p w14:paraId="5A710533" w14:textId="1C22A114" w:rsidR="00744BB0" w:rsidRPr="00CE0C84"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rPr>
        <w:t xml:space="preserve">L 2 </w:t>
      </w:r>
      <w:r w:rsidRPr="00602FC0">
        <w:rPr>
          <w:rFonts w:ascii="Times New Roman" w:hAnsi="Times New Roman" w:cs="Times New Roman"/>
        </w:rPr>
        <w:tab/>
        <w:t>Fehlende Kontraktion: Die im Attischen übliche Vokal-Kontraktion ist häufig nicht durch</w:t>
      </w:r>
      <w:r>
        <w:rPr>
          <w:rFonts w:ascii="Times New Roman" w:hAnsi="Times New Roman" w:cs="Times New Roman"/>
        </w:rPr>
        <w:softHyphen/>
      </w:r>
      <w:r w:rsidRPr="00602FC0">
        <w:rPr>
          <w:rFonts w:ascii="Times New Roman" w:hAnsi="Times New Roman" w:cs="Times New Roman"/>
        </w:rPr>
        <w:t>geführt. Manche For</w:t>
      </w:r>
      <w:r w:rsidRPr="00602FC0">
        <w:rPr>
          <w:rFonts w:ascii="Times New Roman" w:hAnsi="Times New Roman" w:cs="Times New Roman"/>
        </w:rPr>
        <w:softHyphen/>
        <w:t xml:space="preserve">men werden dadurch leichter erkennbar als im Attischen, z.B. die Sigma-Stämme der 3. Dekl. (z.B. </w:t>
      </w:r>
      <w:r w:rsidRPr="00602FC0">
        <w:rPr>
          <w:rFonts w:ascii="KadmosU" w:hAnsi="KadmosU" w:cs="Times New Roman"/>
        </w:rPr>
        <w:t>γένος, γένε-ος</w:t>
      </w:r>
      <w:r w:rsidRPr="00602FC0">
        <w:rPr>
          <w:rFonts w:ascii="Times New Roman" w:hAnsi="Times New Roman" w:cs="Times New Roman"/>
        </w:rPr>
        <w:t xml:space="preserve"> statt </w:t>
      </w:r>
      <w:r w:rsidRPr="00602FC0">
        <w:rPr>
          <w:rFonts w:ascii="KadmosU" w:hAnsi="KadmosU" w:cs="Times New Roman"/>
        </w:rPr>
        <w:t>γένος, γένους</w:t>
      </w:r>
      <w:r w:rsidRPr="00602FC0">
        <w:rPr>
          <w:rFonts w:ascii="Times New Roman" w:hAnsi="Times New Roman" w:cs="Times New Roman"/>
        </w:rPr>
        <w:t xml:space="preserve">; Nom./Akk. Pl. </w:t>
      </w:r>
      <w:r w:rsidRPr="00602FC0">
        <w:rPr>
          <w:rFonts w:ascii="KadmosU" w:hAnsi="KadmosU" w:cs="Times New Roman"/>
        </w:rPr>
        <w:t xml:space="preserve">ἄλγεα </w:t>
      </w:r>
      <w:r w:rsidRPr="00602FC0">
        <w:rPr>
          <w:rFonts w:ascii="Times New Roman" w:hAnsi="Times New Roman" w:cs="Times New Roman"/>
        </w:rPr>
        <w:t>statt</w:t>
      </w:r>
      <w:r w:rsidRPr="00602FC0">
        <w:rPr>
          <w:rFonts w:ascii="KadmosU" w:hAnsi="KadmosU" w:cs="Times New Roman"/>
        </w:rPr>
        <w:t xml:space="preserve"> ἄλγη </w:t>
      </w:r>
      <w:r w:rsidR="00CD580B">
        <w:rPr>
          <w:rFonts w:ascii="KadmosU" w:hAnsi="KadmosU" w:cs="Times New Roman"/>
        </w:rPr>
        <w:t>‘</w:t>
      </w:r>
      <w:r w:rsidRPr="00602FC0">
        <w:rPr>
          <w:rFonts w:ascii="KadmosU" w:hAnsi="KadmosU" w:cs="Times New Roman"/>
        </w:rPr>
        <w:t>Schmerzen</w:t>
      </w:r>
      <w:r w:rsidR="00CD580B">
        <w:rPr>
          <w:rFonts w:ascii="KadmosU" w:hAnsi="KadmosU" w:cs="Times New Roman"/>
        </w:rPr>
        <w:t>’</w:t>
      </w:r>
      <w:r w:rsidRPr="00602FC0">
        <w:rPr>
          <w:rFonts w:ascii="Times New Roman" w:hAnsi="Times New Roman" w:cs="Times New Roman"/>
        </w:rPr>
        <w:t>). Manche Formen sind aber auch gewöhnungsbedürftig, v.a. die Endung der 2.</w:t>
      </w:r>
      <w:r>
        <w:rPr>
          <w:rFonts w:ascii="Times New Roman" w:hAnsi="Times New Roman" w:cs="Times New Roman"/>
        </w:rPr>
        <w:t> </w:t>
      </w:r>
      <w:r w:rsidRPr="00602FC0">
        <w:rPr>
          <w:rFonts w:ascii="Times New Roman" w:hAnsi="Times New Roman" w:cs="Times New Roman"/>
        </w:rPr>
        <w:t xml:space="preserve">Sg. MP: </w:t>
      </w:r>
      <w:r w:rsidRPr="00602FC0">
        <w:rPr>
          <w:rFonts w:ascii="KadmosU" w:hAnsi="KadmosU" w:cs="KadmosU"/>
        </w:rPr>
        <w:t>φαίν</w:t>
      </w:r>
      <w:r w:rsidRPr="00602FC0">
        <w:rPr>
          <w:rFonts w:ascii="KadmosU" w:hAnsi="KadmosU" w:cs="KadmosU"/>
          <w:b/>
        </w:rPr>
        <w:t>εαι</w:t>
      </w:r>
      <w:r w:rsidRPr="00602FC0">
        <w:rPr>
          <w:rFonts w:ascii="Times New Roman" w:hAnsi="Times New Roman" w:cs="Times New Roman"/>
        </w:rPr>
        <w:t xml:space="preserve"> = att. </w:t>
      </w:r>
      <w:r w:rsidRPr="00602FC0">
        <w:rPr>
          <w:rFonts w:ascii="KadmosU" w:hAnsi="KadmosU" w:cs="KadmosU"/>
        </w:rPr>
        <w:t>φαίνῃ</w:t>
      </w:r>
      <w:r>
        <w:rPr>
          <w:rFonts w:ascii="Times New Roman" w:hAnsi="Times New Roman" w:cs="Times New Roman"/>
        </w:rPr>
        <w:t xml:space="preserve"> </w:t>
      </w:r>
      <w:r w:rsidRPr="00602FC0">
        <w:rPr>
          <w:rFonts w:ascii="Times New Roman" w:hAnsi="Times New Roman" w:cs="Times New Roman"/>
        </w:rPr>
        <w:t>(&lt; *</w:t>
      </w:r>
      <w:r w:rsidRPr="00602FC0">
        <w:rPr>
          <w:rFonts w:ascii="KadmosU" w:hAnsi="KadmosU" w:cs="KadmosU"/>
        </w:rPr>
        <w:t>φαίνεσαι</w:t>
      </w:r>
      <w:r>
        <w:rPr>
          <w:rFonts w:ascii="KadmosU" w:hAnsi="KadmosU" w:cs="KadmosU"/>
          <w:lang w:val="de-CH"/>
        </w:rPr>
        <w:t xml:space="preserve">: </w:t>
      </w:r>
      <w:r w:rsidRPr="00602FC0">
        <w:rPr>
          <w:rFonts w:ascii="Times New Roman" w:hAnsi="Times New Roman" w:cs="Times New Roman"/>
        </w:rPr>
        <w:t>keine Kontraktion nach Ausfall des</w:t>
      </w:r>
      <w:r>
        <w:rPr>
          <w:rFonts w:ascii="Times New Roman" w:hAnsi="Times New Roman" w:cs="Times New Roman"/>
        </w:rPr>
        <w:t xml:space="preserve"> intervokalischen</w:t>
      </w:r>
      <w:r w:rsidRPr="00602FC0">
        <w:rPr>
          <w:rFonts w:ascii="Times New Roman" w:hAnsi="Times New Roman" w:cs="Times New Roman"/>
        </w:rPr>
        <w:t xml:space="preserve"> </w:t>
      </w:r>
      <w:r w:rsidRPr="00602FC0">
        <w:rPr>
          <w:rFonts w:ascii="KadmosU" w:hAnsi="KadmosU" w:cs="KadmosU"/>
        </w:rPr>
        <w:t>σ</w:t>
      </w:r>
      <w:r>
        <w:rPr>
          <w:rFonts w:ascii="Times New Roman" w:hAnsi="Times New Roman" w:cs="Times New Roman"/>
        </w:rPr>
        <w:t xml:space="preserve">), auch im Konj.: </w:t>
      </w:r>
      <w:r w:rsidRPr="00CE0C84">
        <w:rPr>
          <w:rFonts w:ascii="KadmosU" w:hAnsi="KadmosU" w:cs="Times New Roman"/>
          <w:lang w:val="x-none"/>
        </w:rPr>
        <w:t>ἴδ</w:t>
      </w:r>
      <w:r w:rsidR="00204A28">
        <w:rPr>
          <w:rFonts w:ascii="KadmosU" w:hAnsi="KadmosU" w:cs="Times New Roman"/>
          <w:lang w:val="x-none"/>
        </w:rPr>
        <w:t>η</w:t>
      </w:r>
      <w:r w:rsidRPr="00CE0C84">
        <w:rPr>
          <w:rFonts w:ascii="KadmosU" w:hAnsi="KadmosU" w:cs="Times New Roman"/>
          <w:lang w:val="x-none"/>
        </w:rPr>
        <w:t>αι</w:t>
      </w:r>
      <w:r>
        <w:rPr>
          <w:rFonts w:ascii="Times New Roman" w:hAnsi="Times New Roman" w:cs="Times New Roman"/>
          <w:lang w:val="x-none"/>
        </w:rPr>
        <w:t xml:space="preserve"> </w:t>
      </w:r>
      <w:r>
        <w:rPr>
          <w:rFonts w:ascii="Times New Roman" w:hAnsi="Times New Roman" w:cs="Times New Roman"/>
          <w:lang w:val="de-CH"/>
        </w:rPr>
        <w:t xml:space="preserve">= att. </w:t>
      </w:r>
      <w:r w:rsidRPr="00CE0C84">
        <w:rPr>
          <w:rFonts w:ascii="KadmosU" w:hAnsi="KadmosU" w:cs="Times New Roman"/>
          <w:lang w:val="x-none"/>
        </w:rPr>
        <w:t>ἴδῃ</w:t>
      </w:r>
      <w:r>
        <w:rPr>
          <w:rFonts w:ascii="Times New Roman" w:hAnsi="Times New Roman" w:cs="Times New Roman"/>
          <w:lang w:val="de-CH"/>
        </w:rPr>
        <w:t>.</w:t>
      </w:r>
    </w:p>
    <w:p w14:paraId="3CE169F7" w14:textId="2B9DC8BE" w:rsidR="00744BB0"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rPr>
        <w:t xml:space="preserve">L </w:t>
      </w:r>
      <w:r>
        <w:rPr>
          <w:rFonts w:ascii="Times New Roman" w:hAnsi="Times New Roman" w:cs="Times New Roman"/>
        </w:rPr>
        <w:t>3</w:t>
      </w:r>
      <w:r w:rsidRPr="00602FC0">
        <w:rPr>
          <w:rFonts w:ascii="Times New Roman" w:hAnsi="Times New Roman" w:cs="Times New Roman"/>
        </w:rPr>
        <w:tab/>
      </w:r>
      <w:r w:rsidRPr="00602FC0">
        <w:rPr>
          <w:rFonts w:ascii="Times New Roman" w:hAnsi="Times New Roman" w:cs="Times New Roman"/>
        </w:rPr>
        <w:tab/>
      </w:r>
      <w:r w:rsidRPr="00602FC0">
        <w:rPr>
          <w:rFonts w:ascii="Times New Roman" w:hAnsi="Times New Roman" w:cs="Times New Roman"/>
          <w:lang w:val="de-CH"/>
        </w:rPr>
        <w:t xml:space="preserve">Sog. </w:t>
      </w:r>
      <w:r w:rsidR="00CD580B">
        <w:rPr>
          <w:rFonts w:ascii="Times New Roman" w:hAnsi="Times New Roman" w:cs="Times New Roman"/>
          <w:lang w:val="de-CH"/>
        </w:rPr>
        <w:t>‘</w:t>
      </w:r>
      <w:r w:rsidRPr="00602FC0">
        <w:rPr>
          <w:rFonts w:ascii="Times New Roman" w:hAnsi="Times New Roman" w:cs="Times New Roman"/>
          <w:lang w:val="de-CH"/>
        </w:rPr>
        <w:t>e</w:t>
      </w:r>
      <w:r w:rsidRPr="00602FC0">
        <w:rPr>
          <w:rFonts w:ascii="Times New Roman" w:hAnsi="Times New Roman" w:cs="Times New Roman"/>
        </w:rPr>
        <w:t>pische Zerdehung</w:t>
      </w:r>
      <w:r w:rsidR="00CD580B">
        <w:rPr>
          <w:rFonts w:ascii="Times New Roman" w:hAnsi="Times New Roman" w:cs="Times New Roman"/>
        </w:rPr>
        <w:t>’</w:t>
      </w:r>
      <w:r w:rsidRPr="00602FC0">
        <w:rPr>
          <w:rFonts w:ascii="Times New Roman" w:hAnsi="Times New Roman" w:cs="Times New Roman"/>
        </w:rPr>
        <w:t xml:space="preserve"> (</w:t>
      </w:r>
      <w:r w:rsidRPr="00602FC0">
        <w:rPr>
          <w:rFonts w:ascii="Times New Roman" w:hAnsi="Times New Roman" w:cs="Times New Roman"/>
          <w:i/>
          <w:iCs/>
        </w:rPr>
        <w:t>diektasis</w:t>
      </w:r>
      <w:r w:rsidRPr="00602FC0">
        <w:rPr>
          <w:rFonts w:ascii="Times New Roman" w:hAnsi="Times New Roman" w:cs="Times New Roman"/>
        </w:rPr>
        <w:t xml:space="preserve">): </w:t>
      </w:r>
      <w:r w:rsidRPr="007E2D02">
        <w:rPr>
          <w:rFonts w:ascii="Times New Roman" w:hAnsi="Times New Roman" w:cs="Times New Roman"/>
        </w:rPr>
        <w:t>kontrahierte Formen</w:t>
      </w:r>
      <w:r w:rsidRPr="007E2D02">
        <w:rPr>
          <w:rFonts w:ascii="Times New Roman" w:hAnsi="Times New Roman" w:cs="Times New Roman"/>
          <w:lang w:val="de-CH"/>
        </w:rPr>
        <w:t xml:space="preserve"> wie</w:t>
      </w:r>
      <w:r w:rsidRPr="00602FC0">
        <w:rPr>
          <w:rFonts w:ascii="Times New Roman" w:hAnsi="Times New Roman" w:cs="Times New Roman"/>
          <w:lang w:val="de-CH"/>
        </w:rPr>
        <w:t xml:space="preserve"> </w:t>
      </w:r>
      <w:r w:rsidRPr="00602FC0">
        <w:rPr>
          <w:rFonts w:ascii="KadmosU" w:hAnsi="KadmosU" w:cs="Times New Roman"/>
          <w:lang w:val="el-GR"/>
        </w:rPr>
        <w:t>ὁρῶντες</w:t>
      </w:r>
      <w:r w:rsidRPr="007E2D02">
        <w:rPr>
          <w:rFonts w:ascii="Times New Roman" w:hAnsi="Times New Roman" w:cs="Times New Roman"/>
          <w:lang w:val="de-CH"/>
        </w:rPr>
        <w:t>, die nicht in den Hexameter passen, können künstlich zerdehnt werden</w:t>
      </w:r>
      <w:r w:rsidRPr="00602FC0">
        <w:rPr>
          <w:rFonts w:ascii="Times New Roman" w:hAnsi="Times New Roman" w:cs="Times New Roman"/>
          <w:lang w:val="de-CH"/>
        </w:rPr>
        <w:t xml:space="preserve"> (</w:t>
      </w:r>
      <w:r w:rsidRPr="007E2D02">
        <w:rPr>
          <w:rFonts w:ascii="KadmosU" w:hAnsi="KadmosU" w:cs="Times New Roman"/>
          <w:lang w:val="el-GR"/>
        </w:rPr>
        <w:t>ὁρόωντες</w:t>
      </w:r>
      <w:r w:rsidRPr="00602FC0">
        <w:rPr>
          <w:rFonts w:ascii="Times New Roman" w:hAnsi="Times New Roman" w:cs="Times New Roman"/>
          <w:lang w:val="de-CH"/>
        </w:rPr>
        <w:t>); damit wird die prosodische Struktur der ursprünglichen unkon</w:t>
      </w:r>
      <w:r>
        <w:rPr>
          <w:rFonts w:ascii="Times New Roman" w:hAnsi="Times New Roman" w:cs="Times New Roman"/>
          <w:lang w:val="de-CH"/>
        </w:rPr>
        <w:softHyphen/>
      </w:r>
      <w:r w:rsidRPr="00602FC0">
        <w:rPr>
          <w:rFonts w:ascii="Times New Roman" w:hAnsi="Times New Roman" w:cs="Times New Roman"/>
          <w:lang w:val="de-CH"/>
        </w:rPr>
        <w:t>trahierten Form wiederhergestellt (*</w:t>
      </w:r>
      <w:r w:rsidRPr="00602FC0">
        <w:rPr>
          <w:rFonts w:ascii="KadmosU" w:hAnsi="KadmosU" w:cs="Times New Roman"/>
          <w:lang w:val="el-GR"/>
        </w:rPr>
        <w:t>ὁράοντες</w:t>
      </w:r>
      <w:r w:rsidRPr="00602FC0">
        <w:rPr>
          <w:rFonts w:ascii="KadmosU" w:hAnsi="KadmosU" w:cs="Times New Roman"/>
          <w:lang w:val="de-CH"/>
        </w:rPr>
        <w:t xml:space="preserve"> [</w:t>
      </w:r>
      <w:bookmarkStart w:id="0" w:name="_Hlk123810119"/>
      <w:r w:rsidRPr="00602FC0">
        <w:rPr>
          <w:rFonts w:ascii="KadmosU" w:hAnsi="KadmosU" w:cs="Times New Roman"/>
          <w:lang w:val="de-CH"/>
        </w:rPr>
        <w:t>⏖</w:t>
      </w:r>
      <w:bookmarkEnd w:id="0"/>
      <w:r w:rsidRPr="00602FC0">
        <w:rPr>
          <w:rFonts w:ascii="KadmosU" w:hAnsi="KadmosU" w:cs="Times New Roman"/>
          <w:lang w:val="de-CH"/>
        </w:rPr>
        <w:t xml:space="preserve"> – ⏑] &gt; </w:t>
      </w:r>
      <w:r w:rsidRPr="00602FC0">
        <w:rPr>
          <w:rFonts w:ascii="KadmosU" w:hAnsi="KadmosU" w:cs="Times New Roman"/>
          <w:lang w:val="el-GR"/>
        </w:rPr>
        <w:t>ὁρῶντες</w:t>
      </w:r>
      <w:r w:rsidRPr="00602FC0">
        <w:rPr>
          <w:rFonts w:ascii="KadmosU" w:hAnsi="KadmosU" w:cs="Times New Roman"/>
          <w:lang w:val="de-CH"/>
        </w:rPr>
        <w:t xml:space="preserve"> </w:t>
      </w:r>
      <w:r>
        <w:rPr>
          <w:rFonts w:ascii="KadmosU" w:hAnsi="KadmosU" w:cs="Times New Roman"/>
          <w:lang w:val="de-CH"/>
        </w:rPr>
        <w:t>[</w:t>
      </w:r>
      <w:r w:rsidRPr="00602FC0">
        <w:rPr>
          <w:rFonts w:ascii="KadmosU" w:hAnsi="KadmosU" w:cs="Times New Roman"/>
          <w:lang w:val="de-CH"/>
        </w:rPr>
        <w:t>⏑</w:t>
      </w:r>
      <w:r>
        <w:rPr>
          <w:rFonts w:ascii="KadmosU" w:hAnsi="KadmosU" w:cs="Times New Roman"/>
          <w:lang w:val="de-CH"/>
        </w:rPr>
        <w:t xml:space="preserve"> </w:t>
      </w:r>
      <w:r w:rsidRPr="00602FC0">
        <w:rPr>
          <w:rFonts w:ascii="KadmosU" w:hAnsi="KadmosU" w:cs="Times New Roman"/>
          <w:lang w:val="de-CH"/>
        </w:rPr>
        <w:t>– ⏑</w:t>
      </w:r>
      <w:r>
        <w:rPr>
          <w:rFonts w:ascii="KadmosU" w:hAnsi="KadmosU" w:cs="Times New Roman"/>
          <w:lang w:val="de-CH"/>
        </w:rPr>
        <w:t xml:space="preserve">] </w:t>
      </w:r>
      <w:r w:rsidRPr="00602FC0">
        <w:rPr>
          <w:rFonts w:ascii="KadmosU" w:hAnsi="KadmosU" w:cs="Times New Roman"/>
          <w:lang w:val="de-CH"/>
        </w:rPr>
        <w:t>&gt;</w:t>
      </w:r>
      <w:r>
        <w:rPr>
          <w:rFonts w:ascii="KadmosU" w:hAnsi="KadmosU" w:cs="Times New Roman"/>
          <w:lang w:val="de-CH"/>
        </w:rPr>
        <w:t xml:space="preserve"> </w:t>
      </w:r>
      <w:r w:rsidRPr="00602FC0">
        <w:rPr>
          <w:rFonts w:ascii="KadmosU" w:hAnsi="KadmosU" w:cs="Times New Roman"/>
          <w:lang w:val="el-GR"/>
        </w:rPr>
        <w:t>ὁρόωντες</w:t>
      </w:r>
      <w:r>
        <w:rPr>
          <w:rFonts w:ascii="KadmosU" w:hAnsi="KadmosU" w:cs="Times New Roman"/>
          <w:lang w:val="de-CH"/>
        </w:rPr>
        <w:t xml:space="preserve"> </w:t>
      </w:r>
      <w:r w:rsidRPr="00602FC0">
        <w:rPr>
          <w:rFonts w:ascii="KadmosU" w:hAnsi="KadmosU" w:cs="Times New Roman"/>
          <w:lang w:val="de-CH"/>
        </w:rPr>
        <w:t>[⏖ – ⏑]</w:t>
      </w:r>
      <w:r w:rsidRPr="00602FC0">
        <w:rPr>
          <w:rFonts w:ascii="Times New Roman" w:hAnsi="Times New Roman" w:cs="Times New Roman"/>
          <w:lang w:val="de-CH"/>
        </w:rPr>
        <w:t>).</w:t>
      </w:r>
      <w:r w:rsidR="006F5858">
        <w:rPr>
          <w:rFonts w:ascii="Times New Roman" w:hAnsi="Times New Roman" w:cs="Times New Roman"/>
          <w:lang w:val="de-CH"/>
        </w:rPr>
        <w:t xml:space="preserve"> – Ähnlich wird im Inf. Aor. </w:t>
      </w:r>
      <w:r w:rsidR="006F5858" w:rsidRPr="006F5858">
        <w:rPr>
          <w:rFonts w:ascii="KadmosU" w:hAnsi="KadmosU" w:cs="Times New Roman"/>
          <w:lang w:val="de-CH"/>
        </w:rPr>
        <w:t>-εῖν</w:t>
      </w:r>
      <w:r w:rsidR="006F5858">
        <w:rPr>
          <w:rFonts w:ascii="Times New Roman" w:hAnsi="Times New Roman" w:cs="Times New Roman"/>
          <w:lang w:val="de-CH"/>
        </w:rPr>
        <w:t xml:space="preserve"> als -</w:t>
      </w:r>
      <w:r w:rsidR="006F5858" w:rsidRPr="006F5858">
        <w:rPr>
          <w:rFonts w:ascii="KadmosU" w:hAnsi="KadmosU" w:cs="Times New Roman"/>
          <w:lang w:val="de-CH"/>
        </w:rPr>
        <w:t>έειν</w:t>
      </w:r>
      <w:r w:rsidR="006F5858">
        <w:rPr>
          <w:rFonts w:ascii="Times New Roman" w:hAnsi="Times New Roman" w:cs="Times New Roman"/>
          <w:lang w:val="de-CH"/>
        </w:rPr>
        <w:t xml:space="preserve"> geschrieben (statt älterem *-</w:t>
      </w:r>
      <w:r w:rsidR="006F5858" w:rsidRPr="006F5858">
        <w:rPr>
          <w:rFonts w:ascii="KadmosU" w:hAnsi="KadmosU" w:cs="Times New Roman"/>
          <w:lang w:val="de-CH"/>
        </w:rPr>
        <w:t>έεν</w:t>
      </w:r>
      <w:r w:rsidR="006F5858">
        <w:rPr>
          <w:rFonts w:ascii="Times New Roman" w:hAnsi="Times New Roman" w:cs="Times New Roman"/>
          <w:lang w:val="de-CH"/>
        </w:rPr>
        <w:t>).</w:t>
      </w:r>
    </w:p>
    <w:p w14:paraId="2EAB0CE9" w14:textId="77777777" w:rsidR="00744BB0" w:rsidRPr="00796B4C"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lang w:val="de-CH"/>
        </w:rPr>
        <w:t xml:space="preserve">L </w:t>
      </w:r>
      <w:r>
        <w:rPr>
          <w:rFonts w:ascii="Times New Roman" w:hAnsi="Times New Roman" w:cs="Times New Roman"/>
          <w:lang w:val="de-CH"/>
        </w:rPr>
        <w:t>4</w:t>
      </w:r>
      <w:r w:rsidRPr="00602FC0">
        <w:rPr>
          <w:rFonts w:ascii="Times New Roman" w:hAnsi="Times New Roman" w:cs="Times New Roman"/>
          <w:lang w:val="de-CH"/>
        </w:rPr>
        <w:tab/>
      </w:r>
      <w:r w:rsidRPr="00602FC0">
        <w:rPr>
          <w:rFonts w:ascii="Times New Roman" w:hAnsi="Times New Roman" w:cs="Times New Roman"/>
          <w:lang w:val="de-CH"/>
        </w:rPr>
        <w:tab/>
        <w:t xml:space="preserve">Die aus dem Attischen bekannte Quantitätenmetathese tritt häufig </w:t>
      </w:r>
      <w:r w:rsidRPr="000118EB">
        <w:rPr>
          <w:rFonts w:ascii="Times New Roman" w:hAnsi="Times New Roman" w:cs="Times New Roman"/>
          <w:i/>
          <w:iCs/>
          <w:lang w:val="de-CH"/>
        </w:rPr>
        <w:t>nicht</w:t>
      </w:r>
      <w:r w:rsidRPr="00602FC0">
        <w:rPr>
          <w:rFonts w:ascii="Times New Roman" w:hAnsi="Times New Roman" w:cs="Times New Roman"/>
          <w:lang w:val="de-CH"/>
        </w:rPr>
        <w:t xml:space="preserve"> ein</w:t>
      </w:r>
      <w:r>
        <w:rPr>
          <w:rFonts w:ascii="Times New Roman" w:hAnsi="Times New Roman" w:cs="Times New Roman"/>
          <w:lang w:val="de-CH"/>
        </w:rPr>
        <w:t xml:space="preserve">, z.B. </w:t>
      </w:r>
      <w:r w:rsidRPr="00602FC0">
        <w:rPr>
          <w:rFonts w:ascii="KadmosU" w:hAnsi="KadmosU" w:cs="Times New Roman"/>
          <w:lang w:val="el-GR"/>
        </w:rPr>
        <w:t>πόληος</w:t>
      </w:r>
      <w:r w:rsidRPr="00602FC0">
        <w:rPr>
          <w:rFonts w:ascii="KadmosU" w:hAnsi="KadmosU" w:cs="Times New Roman"/>
          <w:lang w:val="de-CH"/>
        </w:rPr>
        <w:t xml:space="preserve"> = att. </w:t>
      </w:r>
      <w:r w:rsidRPr="00602FC0">
        <w:rPr>
          <w:rFonts w:ascii="KadmosU" w:hAnsi="KadmosU" w:cs="Times New Roman"/>
          <w:lang w:val="el-GR"/>
        </w:rPr>
        <w:t>πόλεως</w:t>
      </w:r>
      <w:r>
        <w:rPr>
          <w:rFonts w:ascii="KadmosU" w:hAnsi="KadmosU" w:cs="Times New Roman"/>
          <w:lang w:val="de-CH"/>
        </w:rPr>
        <w:t>, βασιλ</w:t>
      </w:r>
      <w:r>
        <w:rPr>
          <w:rFonts w:ascii="KadmosU" w:hAnsi="KadmosU" w:cs="Times New Roman"/>
          <w:lang w:val="x-none"/>
        </w:rPr>
        <w:t xml:space="preserve">ῆος </w:t>
      </w:r>
      <w:r>
        <w:rPr>
          <w:rFonts w:ascii="KadmosU" w:hAnsi="KadmosU" w:cs="Times New Roman"/>
          <w:lang w:val="de-CH"/>
        </w:rPr>
        <w:t xml:space="preserve">= att. </w:t>
      </w:r>
      <w:r w:rsidRPr="00796B4C">
        <w:rPr>
          <w:rFonts w:ascii="KadmosU" w:hAnsi="KadmosU" w:cs="Times New Roman"/>
          <w:lang w:val="de-CH"/>
        </w:rPr>
        <w:t>βασιλ</w:t>
      </w:r>
      <w:r w:rsidRPr="00796B4C">
        <w:rPr>
          <w:rFonts w:ascii="KadmosU" w:hAnsi="KadmosU" w:cs="Times New Roman"/>
          <w:lang w:val="x-none"/>
        </w:rPr>
        <w:t>έως</w:t>
      </w:r>
      <w:r>
        <w:rPr>
          <w:rFonts w:ascii="KadmosU" w:hAnsi="KadmosU" w:cs="Times New Roman"/>
          <w:lang w:val="x-none"/>
        </w:rPr>
        <w:t>.</w:t>
      </w:r>
    </w:p>
    <w:p w14:paraId="731B1ADC" w14:textId="495C0C8A" w:rsidR="00744BB0" w:rsidRPr="00A065C3"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lang w:val="de-CH"/>
        </w:rPr>
        <w:t xml:space="preserve">L </w:t>
      </w:r>
      <w:r>
        <w:rPr>
          <w:rFonts w:ascii="Times New Roman" w:hAnsi="Times New Roman" w:cs="Times New Roman"/>
          <w:lang w:val="de-CH"/>
        </w:rPr>
        <w:t>5</w:t>
      </w:r>
      <w:r w:rsidRPr="00602FC0">
        <w:rPr>
          <w:rFonts w:ascii="Times New Roman" w:hAnsi="Times New Roman" w:cs="Times New Roman"/>
          <w:lang w:val="de-CH"/>
        </w:rPr>
        <w:tab/>
      </w:r>
      <w:r w:rsidRPr="00602FC0">
        <w:rPr>
          <w:rFonts w:ascii="Times New Roman" w:hAnsi="Times New Roman" w:cs="Times New Roman"/>
          <w:lang w:val="de-CH"/>
        </w:rPr>
        <w:tab/>
        <w:t>Wie im Attischen wird das Digamma (</w:t>
      </w:r>
      <w:r w:rsidRPr="00602FC0">
        <w:rPr>
          <w:rFonts w:ascii="KadmosU" w:hAnsi="KadmosU" w:cs="Times New Roman"/>
          <w:lang w:val="el-GR"/>
        </w:rPr>
        <w:t>ϝ</w:t>
      </w:r>
      <w:r w:rsidRPr="00602FC0">
        <w:rPr>
          <w:rFonts w:ascii="Times New Roman" w:hAnsi="Times New Roman" w:cs="Times New Roman"/>
          <w:lang w:val="de-CH"/>
        </w:rPr>
        <w:t>) nicht mehr geschrieben, ist aber oft prosodisch noch wirksam (vgl. M 1); bei manchen Wörtern findet sich noch Ersatzdehnung nach Schwund des Digamma</w:t>
      </w:r>
      <w:r>
        <w:rPr>
          <w:rFonts w:ascii="Times New Roman" w:hAnsi="Times New Roman" w:cs="Times New Roman"/>
          <w:lang w:val="de-CH"/>
        </w:rPr>
        <w:t>, z.B.</w:t>
      </w:r>
      <w:r w:rsidRPr="00602FC0">
        <w:rPr>
          <w:rFonts w:ascii="Times New Roman" w:hAnsi="Times New Roman" w:cs="Times New Roman"/>
          <w:lang w:val="de-CH"/>
        </w:rPr>
        <w:t xml:space="preserve"> </w:t>
      </w:r>
      <w:r w:rsidRPr="00602FC0">
        <w:rPr>
          <w:rFonts w:ascii="KadmosU" w:hAnsi="KadmosU" w:cs="Times New Roman"/>
          <w:lang w:val="el-GR"/>
        </w:rPr>
        <w:t>μοῦνος</w:t>
      </w:r>
      <w:r w:rsidRPr="00602FC0">
        <w:rPr>
          <w:rFonts w:ascii="Times New Roman" w:hAnsi="Times New Roman" w:cs="Times New Roman"/>
          <w:lang w:val="de-CH"/>
        </w:rPr>
        <w:t xml:space="preserve"> (*</w:t>
      </w:r>
      <w:r w:rsidRPr="00602FC0">
        <w:rPr>
          <w:rFonts w:ascii="Times New Roman" w:hAnsi="Times New Roman" w:cs="Times New Roman"/>
          <w:lang w:val="el-GR"/>
        </w:rPr>
        <w:t>μ</w:t>
      </w:r>
      <w:r w:rsidRPr="00602FC0">
        <w:rPr>
          <w:rFonts w:ascii="KadmosU" w:hAnsi="KadmosU" w:cs="Times New Roman"/>
          <w:lang w:val="el-GR"/>
        </w:rPr>
        <w:t>όνϝος</w:t>
      </w:r>
      <w:r w:rsidRPr="00602FC0">
        <w:rPr>
          <w:rFonts w:ascii="Times New Roman" w:hAnsi="Times New Roman" w:cs="Times New Roman"/>
          <w:lang w:val="de-CH"/>
        </w:rPr>
        <w:t xml:space="preserve">) = </w:t>
      </w:r>
      <w:r w:rsidRPr="00602FC0">
        <w:rPr>
          <w:rFonts w:ascii="KadmosU" w:hAnsi="KadmosU" w:cs="Times New Roman"/>
          <w:lang w:val="el-GR"/>
        </w:rPr>
        <w:t>μόνος</w:t>
      </w:r>
      <w:r w:rsidR="00A065C3">
        <w:rPr>
          <w:rFonts w:ascii="Times New Roman" w:hAnsi="Times New Roman" w:cs="Times New Roman"/>
          <w:lang w:val="de-CH"/>
        </w:rPr>
        <w:t xml:space="preserve">, </w:t>
      </w:r>
      <w:r w:rsidR="00A065C3" w:rsidRPr="00A065C3">
        <w:rPr>
          <w:rFonts w:ascii="KadmosU" w:hAnsi="KadmosU" w:cs="Times New Roman"/>
          <w:lang w:val="de-CH"/>
        </w:rPr>
        <w:t>κο</w:t>
      </w:r>
      <w:r w:rsidR="00A065C3" w:rsidRPr="00A065C3">
        <w:rPr>
          <w:rFonts w:ascii="KadmosU" w:hAnsi="KadmosU" w:cs="Times New Roman"/>
          <w:lang w:val="x-none"/>
        </w:rPr>
        <w:t>ύρ</w:t>
      </w:r>
      <w:r w:rsidR="005F6E84">
        <w:rPr>
          <w:rFonts w:ascii="KadmosU" w:hAnsi="KadmosU" w:cs="Times New Roman"/>
          <w:lang w:val="el-GR"/>
        </w:rPr>
        <w:t>η</w:t>
      </w:r>
      <w:r w:rsidR="00A065C3">
        <w:rPr>
          <w:rFonts w:ascii="Times New Roman" w:hAnsi="Times New Roman" w:cs="Times New Roman"/>
          <w:lang w:val="x-none"/>
        </w:rPr>
        <w:t xml:space="preserve"> (*</w:t>
      </w:r>
      <w:r w:rsidR="00A065C3" w:rsidRPr="00A065C3">
        <w:rPr>
          <w:rFonts w:ascii="KadmosU" w:hAnsi="KadmosU" w:cs="Times New Roman"/>
          <w:lang w:val="x-none"/>
        </w:rPr>
        <w:t>κόρϝα</w:t>
      </w:r>
      <w:r w:rsidR="00A065C3">
        <w:rPr>
          <w:rFonts w:ascii="Times New Roman" w:hAnsi="Times New Roman" w:cs="Times New Roman"/>
          <w:lang w:val="x-none"/>
        </w:rPr>
        <w:t xml:space="preserve">) </w:t>
      </w:r>
      <w:r w:rsidR="00A065C3">
        <w:rPr>
          <w:rFonts w:ascii="Times New Roman" w:hAnsi="Times New Roman" w:cs="Times New Roman"/>
          <w:lang w:val="de-CH"/>
        </w:rPr>
        <w:t xml:space="preserve">= </w:t>
      </w:r>
      <w:r w:rsidR="00A065C3" w:rsidRPr="00A065C3">
        <w:rPr>
          <w:rFonts w:ascii="KadmosU" w:hAnsi="KadmosU" w:cs="Times New Roman"/>
          <w:lang w:val="de-CH"/>
        </w:rPr>
        <w:t>κ</w:t>
      </w:r>
      <w:r w:rsidR="00A065C3" w:rsidRPr="00A065C3">
        <w:rPr>
          <w:rFonts w:ascii="KadmosU" w:hAnsi="KadmosU" w:cs="Times New Roman"/>
          <w:lang w:val="x-none"/>
        </w:rPr>
        <w:t>όρη</w:t>
      </w:r>
      <w:r w:rsidR="00A065C3">
        <w:rPr>
          <w:rFonts w:ascii="Times New Roman" w:hAnsi="Times New Roman" w:cs="Times New Roman"/>
          <w:lang w:val="x-none"/>
        </w:rPr>
        <w:t>.</w:t>
      </w:r>
    </w:p>
    <w:p w14:paraId="71E2706A" w14:textId="0A526CF0" w:rsidR="00744BB0" w:rsidRPr="00602FC0" w:rsidRDefault="00744BB0" w:rsidP="00744BB0">
      <w:pPr>
        <w:pStyle w:val="Standa"/>
        <w:tabs>
          <w:tab w:val="left" w:pos="340"/>
        </w:tabs>
        <w:spacing w:before="80" w:line="320" w:lineRule="atLeast"/>
        <w:ind w:left="567" w:hanging="567"/>
        <w:jc w:val="both"/>
        <w:rPr>
          <w:rFonts w:ascii="KadmosU" w:hAnsi="KadmosU" w:cs="Times New Roman"/>
          <w:lang w:val="de-CH"/>
        </w:rPr>
      </w:pPr>
      <w:r w:rsidRPr="00602FC0">
        <w:rPr>
          <w:rFonts w:ascii="Times New Roman" w:hAnsi="Times New Roman" w:cs="Times New Roman"/>
        </w:rPr>
        <w:t xml:space="preserve">L </w:t>
      </w:r>
      <w:r>
        <w:rPr>
          <w:rFonts w:ascii="Times New Roman" w:hAnsi="Times New Roman" w:cs="Times New Roman"/>
        </w:rPr>
        <w:t>6</w:t>
      </w:r>
      <w:r w:rsidRPr="00602FC0">
        <w:rPr>
          <w:rFonts w:ascii="Times New Roman" w:hAnsi="Times New Roman" w:cs="Times New Roman"/>
        </w:rPr>
        <w:t xml:space="preserve"> </w:t>
      </w:r>
      <w:r w:rsidRPr="00602FC0">
        <w:rPr>
          <w:rFonts w:ascii="Times New Roman" w:hAnsi="Times New Roman" w:cs="Times New Roman"/>
        </w:rPr>
        <w:tab/>
        <w:t>Metrische Dehnung: Oft werden Vokal</w:t>
      </w:r>
      <w:r w:rsidR="0078429D">
        <w:rPr>
          <w:rFonts w:ascii="Times New Roman" w:hAnsi="Times New Roman" w:cs="Times New Roman"/>
        </w:rPr>
        <w:t>e</w:t>
      </w:r>
      <w:r w:rsidRPr="00602FC0">
        <w:rPr>
          <w:rFonts w:ascii="Times New Roman" w:hAnsi="Times New Roman" w:cs="Times New Roman"/>
        </w:rPr>
        <w:t xml:space="preserve"> auch aus metrischen Gründen künst</w:t>
      </w:r>
      <w:r w:rsidR="00C13C6D">
        <w:rPr>
          <w:rFonts w:ascii="Times New Roman" w:hAnsi="Times New Roman" w:cs="Times New Roman"/>
        </w:rPr>
        <w:t>l</w:t>
      </w:r>
      <w:r w:rsidRPr="00602FC0">
        <w:rPr>
          <w:rFonts w:ascii="Times New Roman" w:hAnsi="Times New Roman" w:cs="Times New Roman"/>
        </w:rPr>
        <w:t xml:space="preserve">ich gedehnt, z.B. </w:t>
      </w:r>
      <w:r w:rsidRPr="00602FC0">
        <w:rPr>
          <w:rFonts w:ascii="KadmosU" w:hAnsi="KadmosU" w:cs="Times New Roman"/>
          <w:b/>
          <w:bCs/>
        </w:rPr>
        <w:t>Οὔ</w:t>
      </w:r>
      <w:r w:rsidRPr="00602FC0">
        <w:rPr>
          <w:rFonts w:ascii="KadmosU" w:hAnsi="KadmosU" w:cs="Times New Roman"/>
        </w:rPr>
        <w:t>λυμπος</w:t>
      </w:r>
      <w:r w:rsidRPr="00602FC0">
        <w:rPr>
          <w:rFonts w:ascii="Times New Roman" w:hAnsi="Times New Roman" w:cs="Times New Roman"/>
        </w:rPr>
        <w:t xml:space="preserve"> statt </w:t>
      </w:r>
      <w:r w:rsidRPr="00602FC0">
        <w:rPr>
          <w:rFonts w:ascii="KadmosU" w:hAnsi="KadmosU" w:cs="Times New Roman"/>
        </w:rPr>
        <w:t>Ὄλυμπος</w:t>
      </w:r>
      <w:r w:rsidRPr="00602FC0">
        <w:rPr>
          <w:rFonts w:ascii="Times New Roman" w:hAnsi="Times New Roman" w:cs="Times New Roman"/>
        </w:rPr>
        <w:t xml:space="preserve">, </w:t>
      </w:r>
      <w:r w:rsidRPr="00602FC0">
        <w:rPr>
          <w:rFonts w:ascii="KadmosU" w:hAnsi="KadmosU" w:cs="Times New Roman"/>
          <w:b/>
          <w:bCs/>
        </w:rPr>
        <w:t>εἵ</w:t>
      </w:r>
      <w:r w:rsidRPr="00602FC0">
        <w:rPr>
          <w:rFonts w:ascii="KadmosU" w:hAnsi="KadmosU" w:cs="Times New Roman"/>
        </w:rPr>
        <w:t>νεκα</w:t>
      </w:r>
      <w:r w:rsidRPr="00602FC0">
        <w:rPr>
          <w:rFonts w:ascii="Times New Roman" w:hAnsi="Times New Roman" w:cs="Times New Roman"/>
        </w:rPr>
        <w:t xml:space="preserve"> statt </w:t>
      </w:r>
      <w:r w:rsidRPr="00602FC0">
        <w:rPr>
          <w:rFonts w:ascii="KadmosU" w:hAnsi="KadmosU" w:cs="Times New Roman"/>
        </w:rPr>
        <w:t>ἕνεκα</w:t>
      </w:r>
      <w:r w:rsidRPr="00602FC0">
        <w:rPr>
          <w:rFonts w:ascii="KadmosU" w:hAnsi="KadmosU" w:cs="Times New Roman"/>
          <w:lang w:val="de-CH"/>
        </w:rPr>
        <w:t xml:space="preserve">, </w:t>
      </w:r>
      <w:r w:rsidRPr="00602FC0">
        <w:rPr>
          <w:rFonts w:ascii="KadmosU" w:hAnsi="KadmosU" w:cs="Times New Roman"/>
          <w:b/>
          <w:bCs/>
          <w:lang w:val="el-GR"/>
        </w:rPr>
        <w:t>ἀ</w:t>
      </w:r>
      <w:r w:rsidRPr="00602FC0">
        <w:rPr>
          <w:rFonts w:ascii="KadmosU" w:hAnsi="KadmosU" w:cs="Times New Roman"/>
          <w:lang w:val="el-GR"/>
        </w:rPr>
        <w:t>θάνατος</w:t>
      </w:r>
      <w:r w:rsidRPr="00602FC0">
        <w:rPr>
          <w:rFonts w:ascii="KadmosU" w:hAnsi="KadmosU" w:cs="Times New Roman"/>
          <w:lang w:val="de-CH"/>
        </w:rPr>
        <w:t xml:space="preserve"> mit langem Anfangsvokal. </w:t>
      </w:r>
    </w:p>
    <w:p w14:paraId="16FF9483" w14:textId="44D59F64" w:rsidR="00744BB0"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rPr>
        <w:t>L</w:t>
      </w:r>
      <w:r w:rsidRPr="00602FC0">
        <w:rPr>
          <w:rFonts w:ascii="Times New Roman" w:hAnsi="Times New Roman" w:cs="Times New Roman"/>
          <w:lang w:val="de-CH"/>
        </w:rPr>
        <w:t xml:space="preserve"> </w:t>
      </w:r>
      <w:r>
        <w:rPr>
          <w:rFonts w:ascii="Times New Roman" w:hAnsi="Times New Roman" w:cs="Times New Roman"/>
          <w:lang w:val="de-CH"/>
        </w:rPr>
        <w:t>7</w:t>
      </w:r>
      <w:r w:rsidRPr="00602FC0">
        <w:rPr>
          <w:rFonts w:ascii="Times New Roman" w:hAnsi="Times New Roman" w:cs="Times New Roman"/>
          <w:lang w:val="de-CH"/>
        </w:rPr>
        <w:t xml:space="preserve"> </w:t>
      </w:r>
      <w:r w:rsidRPr="00602FC0">
        <w:rPr>
          <w:rFonts w:ascii="Times New Roman" w:hAnsi="Times New Roman" w:cs="Times New Roman"/>
          <w:lang w:val="de-CH"/>
        </w:rPr>
        <w:tab/>
      </w:r>
      <w:r w:rsidRPr="00602FC0">
        <w:rPr>
          <w:rFonts w:ascii="Times New Roman" w:hAnsi="Times New Roman" w:cs="Times New Roman"/>
        </w:rPr>
        <w:t>Wechsel</w:t>
      </w:r>
      <w:r w:rsidRPr="00602FC0">
        <w:rPr>
          <w:rFonts w:ascii="Times New Roman" w:hAnsi="Times New Roman" w:cs="Times New Roman"/>
          <w:lang w:val="de-CH"/>
        </w:rPr>
        <w:t xml:space="preserve"> </w:t>
      </w:r>
      <w:r w:rsidRPr="00602FC0">
        <w:rPr>
          <w:rFonts w:ascii="Times New Roman" w:hAnsi="Times New Roman" w:cs="Times New Roman"/>
        </w:rPr>
        <w:t>von</w:t>
      </w:r>
      <w:r w:rsidRPr="00602FC0">
        <w:rPr>
          <w:rFonts w:ascii="Times New Roman" w:hAnsi="Times New Roman" w:cs="Times New Roman"/>
          <w:lang w:val="de-CH"/>
        </w:rPr>
        <w:t xml:space="preserve"> </w:t>
      </w:r>
      <w:r w:rsidRPr="00602FC0">
        <w:rPr>
          <w:rFonts w:ascii="Times New Roman" w:hAnsi="Times New Roman" w:cs="Times New Roman"/>
        </w:rPr>
        <w:t>einfachem</w:t>
      </w:r>
      <w:r w:rsidRPr="00602FC0">
        <w:rPr>
          <w:rFonts w:ascii="Times New Roman" w:hAnsi="Times New Roman" w:cs="Times New Roman"/>
          <w:lang w:val="de-CH"/>
        </w:rPr>
        <w:t xml:space="preserve"> </w:t>
      </w:r>
      <w:r w:rsidRPr="00602FC0">
        <w:rPr>
          <w:rFonts w:ascii="Times New Roman" w:hAnsi="Times New Roman" w:cs="Times New Roman"/>
        </w:rPr>
        <w:t>und</w:t>
      </w:r>
      <w:r w:rsidRPr="00602FC0">
        <w:rPr>
          <w:rFonts w:ascii="Times New Roman" w:hAnsi="Times New Roman" w:cs="Times New Roman"/>
          <w:lang w:val="de-CH"/>
        </w:rPr>
        <w:t xml:space="preserve"> </w:t>
      </w:r>
      <w:r w:rsidRPr="00602FC0">
        <w:rPr>
          <w:rFonts w:ascii="Times New Roman" w:hAnsi="Times New Roman" w:cs="Times New Roman"/>
        </w:rPr>
        <w:t>doppeltem</w:t>
      </w:r>
      <w:r w:rsidRPr="00602FC0">
        <w:rPr>
          <w:rFonts w:ascii="Times New Roman" w:hAnsi="Times New Roman" w:cs="Times New Roman"/>
          <w:lang w:val="de-CH"/>
        </w:rPr>
        <w:t xml:space="preserve"> </w:t>
      </w:r>
      <w:r w:rsidRPr="00602FC0">
        <w:rPr>
          <w:rFonts w:ascii="Times New Roman" w:hAnsi="Times New Roman" w:cs="Times New Roman"/>
          <w:lang w:val="el-GR"/>
        </w:rPr>
        <w:t>σ</w:t>
      </w:r>
      <w:r w:rsidRPr="00602FC0">
        <w:rPr>
          <w:rFonts w:ascii="Times New Roman" w:hAnsi="Times New Roman" w:cs="Times New Roman"/>
          <w:lang w:val="de-CH"/>
        </w:rPr>
        <w:t xml:space="preserve">, </w:t>
      </w:r>
      <w:r w:rsidRPr="00602FC0">
        <w:rPr>
          <w:rFonts w:ascii="Times New Roman" w:hAnsi="Times New Roman" w:cs="Times New Roman"/>
          <w:lang w:val="el-GR"/>
        </w:rPr>
        <w:t>λ</w:t>
      </w:r>
      <w:r w:rsidRPr="00602FC0">
        <w:rPr>
          <w:rFonts w:ascii="Times New Roman" w:hAnsi="Times New Roman" w:cs="Times New Roman"/>
          <w:lang w:val="de-CH"/>
        </w:rPr>
        <w:t xml:space="preserve"> </w:t>
      </w:r>
      <w:r w:rsidRPr="00602FC0">
        <w:rPr>
          <w:rFonts w:ascii="Times New Roman" w:hAnsi="Times New Roman" w:cs="Times New Roman"/>
        </w:rPr>
        <w:t>oder</w:t>
      </w:r>
      <w:r w:rsidRPr="00602FC0">
        <w:rPr>
          <w:rFonts w:ascii="Times New Roman" w:hAnsi="Times New Roman" w:cs="Times New Roman"/>
          <w:lang w:val="de-CH"/>
        </w:rPr>
        <w:t xml:space="preserve"> </w:t>
      </w:r>
      <w:r w:rsidRPr="00602FC0">
        <w:rPr>
          <w:rFonts w:ascii="Times New Roman" w:hAnsi="Times New Roman" w:cs="Times New Roman"/>
          <w:lang w:val="el-GR"/>
        </w:rPr>
        <w:t>π</w:t>
      </w:r>
      <w:r w:rsidRPr="00602FC0">
        <w:rPr>
          <w:rFonts w:ascii="Times New Roman" w:hAnsi="Times New Roman" w:cs="Times New Roman"/>
          <w:lang w:val="de-CH"/>
        </w:rPr>
        <w:t xml:space="preserve"> </w:t>
      </w:r>
      <w:r w:rsidRPr="00602FC0">
        <w:rPr>
          <w:rFonts w:ascii="Times New Roman" w:hAnsi="Times New Roman" w:cs="Times New Roman"/>
        </w:rPr>
        <w:t>nach</w:t>
      </w:r>
      <w:r w:rsidRPr="00602FC0">
        <w:rPr>
          <w:rFonts w:ascii="Times New Roman" w:hAnsi="Times New Roman" w:cs="Times New Roman"/>
          <w:lang w:val="de-CH"/>
        </w:rPr>
        <w:t xml:space="preserve"> </w:t>
      </w:r>
      <w:r w:rsidRPr="00602FC0">
        <w:rPr>
          <w:rFonts w:ascii="Times New Roman" w:hAnsi="Times New Roman" w:cs="Times New Roman"/>
        </w:rPr>
        <w:t>metrischen</w:t>
      </w:r>
      <w:r w:rsidRPr="00602FC0">
        <w:rPr>
          <w:rFonts w:ascii="Times New Roman" w:hAnsi="Times New Roman" w:cs="Times New Roman"/>
          <w:lang w:val="de-CH"/>
        </w:rPr>
        <w:t xml:space="preserve"> </w:t>
      </w:r>
      <w:r w:rsidRPr="00602FC0">
        <w:rPr>
          <w:rFonts w:ascii="Times New Roman" w:hAnsi="Times New Roman" w:cs="Times New Roman"/>
        </w:rPr>
        <w:t>Bed</w:t>
      </w:r>
      <w:r w:rsidRPr="00602FC0">
        <w:rPr>
          <w:rFonts w:ascii="Times New Roman" w:hAnsi="Times New Roman" w:cs="Times New Roman"/>
          <w:lang w:val="de-CH"/>
        </w:rPr>
        <w:t>ü</w:t>
      </w:r>
      <w:r w:rsidRPr="00602FC0">
        <w:rPr>
          <w:rFonts w:ascii="Times New Roman" w:hAnsi="Times New Roman" w:cs="Times New Roman"/>
        </w:rPr>
        <w:t>rfnissen</w:t>
      </w:r>
      <w:r w:rsidRPr="00602FC0">
        <w:rPr>
          <w:rFonts w:ascii="Times New Roman" w:hAnsi="Times New Roman" w:cs="Times New Roman"/>
          <w:lang w:val="de-CH"/>
        </w:rPr>
        <w:t xml:space="preserve">, </w:t>
      </w:r>
      <w:r w:rsidRPr="00602FC0">
        <w:rPr>
          <w:rFonts w:ascii="Times New Roman" w:hAnsi="Times New Roman" w:cs="Times New Roman"/>
        </w:rPr>
        <w:t>z</w:t>
      </w:r>
      <w:r w:rsidRPr="00602FC0">
        <w:rPr>
          <w:rFonts w:ascii="Times New Roman" w:hAnsi="Times New Roman" w:cs="Times New Roman"/>
          <w:lang w:val="de-CH"/>
        </w:rPr>
        <w:t>.</w:t>
      </w:r>
      <w:r w:rsidRPr="00602FC0">
        <w:rPr>
          <w:rFonts w:ascii="Times New Roman" w:hAnsi="Times New Roman" w:cs="Times New Roman"/>
        </w:rPr>
        <w:t>B</w:t>
      </w:r>
      <w:r w:rsidRPr="00602FC0">
        <w:rPr>
          <w:rFonts w:ascii="Times New Roman" w:hAnsi="Times New Roman" w:cs="Times New Roman"/>
          <w:lang w:val="de-CH"/>
        </w:rPr>
        <w:t xml:space="preserve">. </w:t>
      </w:r>
      <w:r w:rsidRPr="00602FC0">
        <w:rPr>
          <w:rFonts w:ascii="KadmosU" w:hAnsi="KadmosU" w:cs="Times New Roman"/>
          <w:lang w:val="el-GR"/>
        </w:rPr>
        <w:t>Ὀδυσεύς</w:t>
      </w:r>
      <w:r w:rsidRPr="00602FC0">
        <w:rPr>
          <w:rFonts w:ascii="KadmosU" w:hAnsi="KadmosU" w:cs="Times New Roman"/>
          <w:lang w:val="de-CH"/>
        </w:rPr>
        <w:t xml:space="preserve"> </w:t>
      </w:r>
      <w:r w:rsidRPr="00602FC0">
        <w:rPr>
          <w:rFonts w:ascii="Times New Roman" w:hAnsi="Times New Roman" w:cs="Times New Roman"/>
        </w:rPr>
        <w:t>neben</w:t>
      </w:r>
      <w:r w:rsidRPr="00602FC0">
        <w:rPr>
          <w:rFonts w:ascii="Times New Roman" w:hAnsi="Times New Roman" w:cs="Times New Roman"/>
          <w:lang w:val="de-CH"/>
        </w:rPr>
        <w:t xml:space="preserve"> </w:t>
      </w:r>
      <w:r w:rsidRPr="00602FC0">
        <w:rPr>
          <w:rFonts w:ascii="KadmosU" w:hAnsi="KadmosU" w:cs="Times New Roman"/>
          <w:lang w:val="el-GR"/>
        </w:rPr>
        <w:t>Ὀδυσσεύς</w:t>
      </w:r>
      <w:r w:rsidRPr="00602FC0">
        <w:rPr>
          <w:rFonts w:ascii="KadmosU" w:hAnsi="KadmosU" w:cs="Times New Roman"/>
          <w:lang w:val="de-CH"/>
        </w:rPr>
        <w:t xml:space="preserve">, </w:t>
      </w:r>
      <w:r w:rsidRPr="00602FC0">
        <w:rPr>
          <w:rFonts w:ascii="KadmosU" w:hAnsi="KadmosU" w:cs="Times New Roman"/>
          <w:lang w:val="el-GR"/>
        </w:rPr>
        <w:t>Ἀχιλεύς</w:t>
      </w:r>
      <w:r w:rsidRPr="00602FC0">
        <w:rPr>
          <w:rFonts w:ascii="KadmosU" w:hAnsi="KadmosU" w:cs="Times New Roman"/>
          <w:lang w:val="de-CH"/>
        </w:rPr>
        <w:t xml:space="preserve"> </w:t>
      </w:r>
      <w:r w:rsidRPr="00602FC0">
        <w:rPr>
          <w:rFonts w:ascii="Times New Roman" w:hAnsi="Times New Roman" w:cs="Times New Roman"/>
        </w:rPr>
        <w:t>neben</w:t>
      </w:r>
      <w:r w:rsidRPr="00602FC0">
        <w:rPr>
          <w:rFonts w:ascii="Times New Roman" w:hAnsi="Times New Roman" w:cs="Times New Roman"/>
          <w:lang w:val="de-CH"/>
        </w:rPr>
        <w:t xml:space="preserve"> </w:t>
      </w:r>
      <w:r w:rsidRPr="00602FC0">
        <w:rPr>
          <w:rFonts w:ascii="KadmosU" w:hAnsi="KadmosU" w:cs="Times New Roman"/>
          <w:lang w:val="el-GR"/>
        </w:rPr>
        <w:t>Ἀχιλλεύς</w:t>
      </w:r>
      <w:r w:rsidRPr="00602FC0">
        <w:rPr>
          <w:rFonts w:ascii="KadmosU" w:hAnsi="KadmosU" w:cs="Times New Roman"/>
          <w:lang w:val="de-CH"/>
        </w:rPr>
        <w:t xml:space="preserve">, </w:t>
      </w:r>
      <w:r w:rsidRPr="00602FC0">
        <w:rPr>
          <w:rFonts w:ascii="KadmosU" w:hAnsi="KadmosU" w:cs="Times New Roman"/>
          <w:lang w:val="el-GR"/>
        </w:rPr>
        <w:t>ὅππως</w:t>
      </w:r>
      <w:r w:rsidRPr="00602FC0">
        <w:rPr>
          <w:rFonts w:ascii="KadmosU" w:hAnsi="KadmosU" w:cs="Times New Roman"/>
          <w:lang w:val="de-CH"/>
        </w:rPr>
        <w:t xml:space="preserve"> </w:t>
      </w:r>
      <w:r w:rsidRPr="00602FC0">
        <w:rPr>
          <w:rFonts w:ascii="Times New Roman" w:hAnsi="Times New Roman" w:cs="Times New Roman"/>
        </w:rPr>
        <w:t>neben</w:t>
      </w:r>
      <w:r w:rsidRPr="00602FC0">
        <w:rPr>
          <w:rFonts w:ascii="Times New Roman" w:hAnsi="Times New Roman" w:cs="Times New Roman"/>
          <w:lang w:val="de-CH"/>
        </w:rPr>
        <w:t xml:space="preserve"> </w:t>
      </w:r>
      <w:r w:rsidRPr="00602FC0">
        <w:rPr>
          <w:rFonts w:ascii="KadmosU" w:hAnsi="KadmosU" w:cs="Times New Roman"/>
          <w:lang w:val="el-GR"/>
        </w:rPr>
        <w:t>ὅπως</w:t>
      </w:r>
      <w:r w:rsidRPr="00602FC0">
        <w:rPr>
          <w:rFonts w:ascii="KadmosU" w:hAnsi="KadmosU" w:cs="Times New Roman"/>
          <w:lang w:val="de-CH"/>
        </w:rPr>
        <w:t xml:space="preserve"> </w:t>
      </w:r>
      <w:r w:rsidRPr="00602FC0">
        <w:rPr>
          <w:rFonts w:ascii="Times New Roman" w:hAnsi="Times New Roman" w:cs="Times New Roman"/>
          <w:lang w:val="de-CH"/>
        </w:rPr>
        <w:t>(</w:t>
      </w:r>
      <w:r w:rsidR="00CD580B">
        <w:rPr>
          <w:rFonts w:ascii="Times New Roman" w:hAnsi="Times New Roman" w:cs="Times New Roman"/>
          <w:lang w:val="de-CH"/>
        </w:rPr>
        <w:t>‘</w:t>
      </w:r>
      <w:r w:rsidRPr="00602FC0">
        <w:rPr>
          <w:rFonts w:ascii="Times New Roman" w:hAnsi="Times New Roman" w:cs="Times New Roman"/>
        </w:rPr>
        <w:t>wie</w:t>
      </w:r>
      <w:r w:rsidRPr="00602FC0">
        <w:rPr>
          <w:rFonts w:ascii="Times New Roman" w:hAnsi="Times New Roman" w:cs="Times New Roman"/>
          <w:lang w:val="de-CH"/>
        </w:rPr>
        <w:t xml:space="preserve">; </w:t>
      </w:r>
      <w:r w:rsidRPr="00602FC0">
        <w:rPr>
          <w:rFonts w:ascii="Times New Roman" w:hAnsi="Times New Roman" w:cs="Times New Roman"/>
        </w:rPr>
        <w:t>damit</w:t>
      </w:r>
      <w:r w:rsidR="00CD580B">
        <w:rPr>
          <w:rFonts w:ascii="Times New Roman" w:hAnsi="Times New Roman" w:cs="Times New Roman"/>
          <w:lang w:val="de-CH"/>
        </w:rPr>
        <w:t>’</w:t>
      </w:r>
      <w:r w:rsidRPr="00602FC0">
        <w:rPr>
          <w:rFonts w:ascii="Times New Roman" w:hAnsi="Times New Roman" w:cs="Times New Roman"/>
          <w:lang w:val="de-CH"/>
        </w:rPr>
        <w:t xml:space="preserve">); </w:t>
      </w:r>
      <w:r w:rsidRPr="00602FC0">
        <w:rPr>
          <w:rFonts w:ascii="Times New Roman" w:hAnsi="Times New Roman" w:cs="Times New Roman"/>
        </w:rPr>
        <w:t>im</w:t>
      </w:r>
      <w:r w:rsidRPr="00602FC0">
        <w:rPr>
          <w:rFonts w:ascii="Times New Roman" w:hAnsi="Times New Roman" w:cs="Times New Roman"/>
          <w:lang w:val="de-CH"/>
        </w:rPr>
        <w:t xml:space="preserve"> </w:t>
      </w:r>
      <w:r w:rsidRPr="00602FC0">
        <w:rPr>
          <w:rFonts w:ascii="Times New Roman" w:hAnsi="Times New Roman" w:cs="Times New Roman"/>
        </w:rPr>
        <w:t>Anlaut</w:t>
      </w:r>
      <w:r w:rsidRPr="00602FC0">
        <w:rPr>
          <w:rFonts w:ascii="Times New Roman" w:hAnsi="Times New Roman" w:cs="Times New Roman"/>
          <w:lang w:val="de-CH"/>
        </w:rPr>
        <w:t xml:space="preserve"> </w:t>
      </w:r>
      <w:r w:rsidRPr="00602FC0">
        <w:rPr>
          <w:rFonts w:ascii="Times New Roman" w:hAnsi="Times New Roman" w:cs="Times New Roman"/>
          <w:lang w:val="el-GR"/>
        </w:rPr>
        <w:t>πτ</w:t>
      </w:r>
      <w:r w:rsidRPr="00602FC0">
        <w:rPr>
          <w:rFonts w:ascii="Times New Roman" w:hAnsi="Times New Roman" w:cs="Times New Roman"/>
          <w:lang w:val="de-CH"/>
        </w:rPr>
        <w:t xml:space="preserve"> </w:t>
      </w:r>
      <w:r w:rsidRPr="00602FC0">
        <w:rPr>
          <w:rFonts w:ascii="Times New Roman" w:hAnsi="Times New Roman" w:cs="Times New Roman"/>
        </w:rPr>
        <w:t>statt</w:t>
      </w:r>
      <w:r w:rsidRPr="00602FC0">
        <w:rPr>
          <w:rFonts w:ascii="Times New Roman" w:hAnsi="Times New Roman" w:cs="Times New Roman"/>
          <w:lang w:val="de-CH"/>
        </w:rPr>
        <w:t xml:space="preserve"> </w:t>
      </w:r>
      <w:r w:rsidRPr="00602FC0">
        <w:rPr>
          <w:rFonts w:ascii="Times New Roman" w:hAnsi="Times New Roman" w:cs="Times New Roman"/>
          <w:lang w:val="el-GR"/>
        </w:rPr>
        <w:t>π</w:t>
      </w:r>
      <w:r w:rsidRPr="00602FC0">
        <w:rPr>
          <w:rFonts w:ascii="Times New Roman" w:hAnsi="Times New Roman" w:cs="Times New Roman"/>
          <w:lang w:val="de-CH"/>
        </w:rPr>
        <w:t xml:space="preserve">, </w:t>
      </w:r>
      <w:r w:rsidRPr="00602FC0">
        <w:rPr>
          <w:rFonts w:ascii="Times New Roman" w:hAnsi="Times New Roman" w:cs="Times New Roman"/>
        </w:rPr>
        <w:t>z</w:t>
      </w:r>
      <w:r w:rsidRPr="00602FC0">
        <w:rPr>
          <w:rFonts w:ascii="Times New Roman" w:hAnsi="Times New Roman" w:cs="Times New Roman"/>
          <w:lang w:val="de-CH"/>
        </w:rPr>
        <w:t>.</w:t>
      </w:r>
      <w:r w:rsidRPr="00602FC0">
        <w:rPr>
          <w:rFonts w:ascii="Times New Roman" w:hAnsi="Times New Roman" w:cs="Times New Roman"/>
        </w:rPr>
        <w:t>B</w:t>
      </w:r>
      <w:r w:rsidRPr="00602FC0">
        <w:rPr>
          <w:rFonts w:ascii="Times New Roman" w:hAnsi="Times New Roman" w:cs="Times New Roman"/>
          <w:lang w:val="de-CH"/>
        </w:rPr>
        <w:t xml:space="preserve">. </w:t>
      </w:r>
      <w:r w:rsidRPr="00602FC0">
        <w:rPr>
          <w:rFonts w:ascii="KadmosU" w:hAnsi="KadmosU" w:cs="Times New Roman"/>
          <w:lang w:val="el-GR"/>
        </w:rPr>
        <w:t>πτόλεμος</w:t>
      </w:r>
      <w:r w:rsidRPr="00602FC0">
        <w:rPr>
          <w:rFonts w:ascii="Times New Roman" w:hAnsi="Times New Roman" w:cs="Times New Roman"/>
          <w:lang w:val="de-CH"/>
        </w:rPr>
        <w:t xml:space="preserve"> </w:t>
      </w:r>
      <w:r w:rsidRPr="00602FC0">
        <w:rPr>
          <w:rFonts w:ascii="Times New Roman" w:hAnsi="Times New Roman" w:cs="Times New Roman"/>
        </w:rPr>
        <w:t>neben</w:t>
      </w:r>
      <w:r w:rsidRPr="00602FC0">
        <w:rPr>
          <w:rFonts w:ascii="Times New Roman" w:hAnsi="Times New Roman" w:cs="Times New Roman"/>
          <w:lang w:val="de-CH"/>
        </w:rPr>
        <w:t xml:space="preserve"> </w:t>
      </w:r>
      <w:r w:rsidRPr="00602FC0">
        <w:rPr>
          <w:rFonts w:ascii="KadmosU" w:hAnsi="KadmosU" w:cs="Times New Roman"/>
          <w:lang w:val="el-GR"/>
        </w:rPr>
        <w:t>πόλεμος</w:t>
      </w:r>
      <w:r w:rsidRPr="00602FC0">
        <w:rPr>
          <w:rFonts w:ascii="KadmosU" w:hAnsi="KadmosU" w:cs="Times New Roman"/>
          <w:lang w:val="de-CH"/>
        </w:rPr>
        <w:t xml:space="preserve">, </w:t>
      </w:r>
      <w:r w:rsidRPr="00602FC0">
        <w:rPr>
          <w:rFonts w:ascii="KadmosU" w:hAnsi="KadmosU" w:cs="Times New Roman"/>
          <w:lang w:val="el-GR"/>
        </w:rPr>
        <w:t>πτόλις</w:t>
      </w:r>
      <w:r w:rsidRPr="00602FC0">
        <w:rPr>
          <w:rFonts w:ascii="KadmosU" w:hAnsi="KadmosU" w:cs="Times New Roman"/>
          <w:lang w:val="de-CH"/>
        </w:rPr>
        <w:t xml:space="preserve"> </w:t>
      </w:r>
      <w:r w:rsidRPr="00602FC0">
        <w:rPr>
          <w:rFonts w:ascii="Times New Roman" w:hAnsi="Times New Roman" w:cs="Times New Roman"/>
        </w:rPr>
        <w:t>neben</w:t>
      </w:r>
      <w:r w:rsidRPr="00602FC0">
        <w:rPr>
          <w:rFonts w:ascii="Times New Roman" w:hAnsi="Times New Roman" w:cs="Times New Roman"/>
          <w:lang w:val="de-CH"/>
        </w:rPr>
        <w:t xml:space="preserve"> </w:t>
      </w:r>
      <w:r w:rsidRPr="00602FC0">
        <w:rPr>
          <w:rFonts w:ascii="KadmosU" w:hAnsi="KadmosU" w:cs="Times New Roman"/>
          <w:lang w:val="el-GR"/>
        </w:rPr>
        <w:t>πόλις</w:t>
      </w:r>
      <w:r w:rsidRPr="00602FC0">
        <w:rPr>
          <w:rFonts w:ascii="Times New Roman" w:hAnsi="Times New Roman" w:cs="Times New Roman"/>
          <w:lang w:val="de-CH"/>
        </w:rPr>
        <w:t>.</w:t>
      </w:r>
    </w:p>
    <w:p w14:paraId="6694DF66" w14:textId="4A709CB2" w:rsidR="00D04B85"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Pr>
          <w:rFonts w:ascii="Times New Roman" w:hAnsi="Times New Roman" w:cs="Times New Roman"/>
          <w:lang w:val="de-CH"/>
        </w:rPr>
        <w:t>L 8</w:t>
      </w:r>
      <w:r>
        <w:rPr>
          <w:rFonts w:ascii="Times New Roman" w:hAnsi="Times New Roman" w:cs="Times New Roman"/>
          <w:lang w:val="de-CH"/>
        </w:rPr>
        <w:tab/>
      </w:r>
      <w:r>
        <w:rPr>
          <w:rFonts w:ascii="Times New Roman" w:hAnsi="Times New Roman" w:cs="Times New Roman"/>
          <w:lang w:val="de-CH"/>
        </w:rPr>
        <w:tab/>
        <w:t xml:space="preserve">Bei manchen Präpositionen fällt der auslautende Vokal auch vor einem Konsonanten weg (sog. </w:t>
      </w:r>
      <w:r w:rsidRPr="000118EB">
        <w:rPr>
          <w:rFonts w:ascii="Times New Roman" w:hAnsi="Times New Roman" w:cs="Times New Roman"/>
          <w:i/>
          <w:iCs/>
          <w:lang w:val="de-CH"/>
        </w:rPr>
        <w:t>Apokope</w:t>
      </w:r>
      <w:r>
        <w:rPr>
          <w:rFonts w:ascii="Times New Roman" w:hAnsi="Times New Roman" w:cs="Times New Roman"/>
          <w:lang w:val="de-CH"/>
        </w:rPr>
        <w:t xml:space="preserve">, von </w:t>
      </w:r>
      <w:r w:rsidRPr="000118EB">
        <w:rPr>
          <w:rFonts w:ascii="KadmosU" w:hAnsi="KadmosU" w:cs="Times New Roman"/>
          <w:lang w:val="el-GR"/>
        </w:rPr>
        <w:t>ἀποκόπτω</w:t>
      </w:r>
      <w:r w:rsidRPr="000118EB">
        <w:rPr>
          <w:rFonts w:ascii="Times New Roman" w:hAnsi="Times New Roman" w:cs="Times New Roman"/>
          <w:lang w:val="de-CH"/>
        </w:rPr>
        <w:t xml:space="preserve"> </w:t>
      </w:r>
      <w:r w:rsidR="00CD580B">
        <w:rPr>
          <w:rFonts w:ascii="Times New Roman" w:hAnsi="Times New Roman" w:cs="Times New Roman"/>
          <w:lang w:val="de-CH"/>
        </w:rPr>
        <w:t>‘</w:t>
      </w:r>
      <w:r>
        <w:rPr>
          <w:rFonts w:ascii="Times New Roman" w:hAnsi="Times New Roman" w:cs="Times New Roman"/>
          <w:lang w:val="de-CH"/>
        </w:rPr>
        <w:t>abschlagen, abhauen</w:t>
      </w:r>
      <w:r w:rsidR="00CD580B">
        <w:rPr>
          <w:rFonts w:ascii="Times New Roman" w:hAnsi="Times New Roman" w:cs="Times New Roman"/>
          <w:lang w:val="de-CH"/>
        </w:rPr>
        <w:t>’</w:t>
      </w:r>
      <w:r>
        <w:rPr>
          <w:rFonts w:ascii="Times New Roman" w:hAnsi="Times New Roman" w:cs="Times New Roman"/>
          <w:lang w:val="de-CH"/>
        </w:rPr>
        <w:t xml:space="preserve">); dann erfolgt Assimilation an den folgenden Konsonanten, z.B. </w:t>
      </w:r>
      <w:r w:rsidR="00D04B85" w:rsidRPr="00D04B85">
        <w:rPr>
          <w:rFonts w:ascii="Times New Roman" w:hAnsi="Times New Roman" w:cs="Times New Roman"/>
          <w:i/>
          <w:iCs/>
          <w:lang w:val="de-CH"/>
        </w:rPr>
        <w:t>Od.</w:t>
      </w:r>
      <w:r w:rsidR="00D04B85">
        <w:rPr>
          <w:rFonts w:ascii="Times New Roman" w:hAnsi="Times New Roman" w:cs="Times New Roman"/>
          <w:lang w:val="de-CH"/>
        </w:rPr>
        <w:t xml:space="preserve"> 1.243 </w:t>
      </w:r>
      <w:r w:rsidR="00D04B85" w:rsidRPr="00D04B85">
        <w:rPr>
          <w:rFonts w:ascii="KadmosU" w:hAnsi="KadmosU" w:cs="Times New Roman"/>
          <w:lang w:val="de-CH"/>
        </w:rPr>
        <w:t>κάλλιπεν</w:t>
      </w:r>
      <w:r w:rsidR="00D04B85">
        <w:rPr>
          <w:rFonts w:ascii="Times New Roman" w:hAnsi="Times New Roman" w:cs="Times New Roman"/>
          <w:lang w:val="de-CH"/>
        </w:rPr>
        <w:t xml:space="preserve"> statt </w:t>
      </w:r>
      <w:r w:rsidR="00D04B85" w:rsidRPr="00D04B85">
        <w:rPr>
          <w:rFonts w:ascii="KadmosU" w:hAnsi="KadmosU" w:cs="Times New Roman"/>
          <w:lang w:val="de-CH"/>
        </w:rPr>
        <w:t>κατέλιπεν</w:t>
      </w:r>
      <w:r w:rsidR="00D04B85" w:rsidRPr="00D04B85">
        <w:rPr>
          <w:rFonts w:ascii="Times New Roman" w:hAnsi="Times New Roman" w:cs="Times New Roman"/>
          <w:lang w:val="de-CH"/>
        </w:rPr>
        <w:t>, 1.424</w:t>
      </w:r>
      <w:r w:rsidR="00D04B85">
        <w:rPr>
          <w:rFonts w:ascii="KadmosU" w:hAnsi="KadmosU" w:cs="Times New Roman"/>
          <w:lang w:val="de-CH"/>
        </w:rPr>
        <w:t xml:space="preserve"> κακκείοντες </w:t>
      </w:r>
      <w:r w:rsidR="00D04B85" w:rsidRPr="00D04B85">
        <w:rPr>
          <w:rFonts w:ascii="Times New Roman" w:hAnsi="Times New Roman" w:cs="Times New Roman"/>
          <w:lang w:val="de-CH"/>
        </w:rPr>
        <w:t xml:space="preserve">statt </w:t>
      </w:r>
      <w:r w:rsidR="00D04B85">
        <w:rPr>
          <w:rFonts w:ascii="KadmosU" w:hAnsi="KadmosU" w:cs="Times New Roman"/>
          <w:lang w:val="de-CH"/>
        </w:rPr>
        <w:t>κατακείοντες</w:t>
      </w:r>
      <w:r w:rsidR="00D04B85" w:rsidRPr="00D04B85">
        <w:rPr>
          <w:rFonts w:ascii="Times New Roman" w:hAnsi="Times New Roman" w:cs="Times New Roman"/>
          <w:lang w:val="de-CH"/>
        </w:rPr>
        <w:t>.</w:t>
      </w:r>
    </w:p>
    <w:p w14:paraId="6E35E904" w14:textId="77777777" w:rsidR="00744BB0" w:rsidRPr="0000345F" w:rsidRDefault="00744BB0" w:rsidP="0000345F">
      <w:pPr>
        <w:pStyle w:val="Standa"/>
        <w:keepNext/>
        <w:tabs>
          <w:tab w:val="left" w:pos="340"/>
        </w:tabs>
        <w:spacing w:before="240" w:line="320" w:lineRule="atLeast"/>
        <w:jc w:val="both"/>
        <w:rPr>
          <w:rFonts w:ascii="Times New Roman" w:hAnsi="Times New Roman" w:cs="Times New Roman"/>
          <w:b/>
          <w:bCs/>
          <w:smallCaps/>
        </w:rPr>
      </w:pPr>
      <w:r w:rsidRPr="0000345F">
        <w:rPr>
          <w:rFonts w:ascii="Times New Roman" w:hAnsi="Times New Roman" w:cs="Times New Roman"/>
          <w:b/>
          <w:bCs/>
          <w:smallCaps/>
        </w:rPr>
        <w:lastRenderedPageBreak/>
        <w:t>Formenlehre</w:t>
      </w:r>
    </w:p>
    <w:p w14:paraId="253937EA" w14:textId="77777777" w:rsidR="00744BB0" w:rsidRPr="0000345F" w:rsidRDefault="00744BB0" w:rsidP="0000345F">
      <w:pPr>
        <w:pStyle w:val="Standa"/>
        <w:keepNext/>
        <w:tabs>
          <w:tab w:val="left" w:pos="340"/>
        </w:tabs>
        <w:spacing w:before="80" w:line="320" w:lineRule="atLeast"/>
        <w:jc w:val="both"/>
        <w:rPr>
          <w:rFonts w:ascii="Times New Roman" w:hAnsi="Times New Roman" w:cs="Times New Roman"/>
          <w:b/>
          <w:bCs/>
          <w:i/>
          <w:iCs/>
        </w:rPr>
      </w:pPr>
      <w:r w:rsidRPr="0000345F">
        <w:rPr>
          <w:rFonts w:ascii="Times New Roman" w:hAnsi="Times New Roman" w:cs="Times New Roman"/>
          <w:b/>
          <w:bCs/>
          <w:i/>
          <w:iCs/>
        </w:rPr>
        <w:t>Deklination der Nomina</w:t>
      </w:r>
    </w:p>
    <w:p w14:paraId="1F22D06B"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smallCaps/>
        </w:rPr>
        <w:t xml:space="preserve">F 1 </w:t>
      </w:r>
      <w:r w:rsidRPr="00602FC0">
        <w:rPr>
          <w:rFonts w:ascii="Times New Roman" w:hAnsi="Times New Roman" w:cs="Times New Roman"/>
          <w:smallCaps/>
        </w:rPr>
        <w:tab/>
      </w:r>
      <w:r w:rsidRPr="00602FC0">
        <w:rPr>
          <w:rFonts w:ascii="Times New Roman" w:hAnsi="Times New Roman" w:cs="Times New Roman"/>
          <w:b/>
          <w:bCs/>
        </w:rPr>
        <w:t>a-Deklination:</w:t>
      </w:r>
      <w:r w:rsidRPr="00602FC0">
        <w:rPr>
          <w:rFonts w:ascii="Times New Roman" w:hAnsi="Times New Roman" w:cs="Times New Roman"/>
        </w:rPr>
        <w:t xml:space="preserve"> </w:t>
      </w:r>
    </w:p>
    <w:p w14:paraId="15A26C7E" w14:textId="77777777" w:rsidR="00744BB0" w:rsidRPr="00602FC0" w:rsidRDefault="00744BB0" w:rsidP="00744BB0">
      <w:pPr>
        <w:pStyle w:val="Standa"/>
        <w:tabs>
          <w:tab w:val="left" w:pos="340"/>
        </w:tabs>
        <w:spacing w:before="80" w:line="320" w:lineRule="atLeast"/>
        <w:ind w:left="567" w:hanging="567"/>
        <w:jc w:val="both"/>
        <w:rPr>
          <w:rFonts w:ascii="KadmosU" w:hAnsi="KadmosU" w:cs="KadmosU"/>
          <w:lang w:val="de-CH"/>
        </w:rPr>
      </w:pPr>
      <w:r w:rsidRPr="00602FC0">
        <w:rPr>
          <w:rFonts w:ascii="Times New Roman" w:hAnsi="Times New Roman" w:cs="Times New Roman"/>
        </w:rPr>
        <w:tab/>
      </w:r>
      <w:r w:rsidRPr="00602FC0">
        <w:rPr>
          <w:rFonts w:ascii="Times New Roman" w:hAnsi="Times New Roman" w:cs="Times New Roman"/>
        </w:rPr>
        <w:tab/>
        <w:t xml:space="preserve">• Gen. Pl. oft auf </w:t>
      </w:r>
      <w:r w:rsidRPr="00602FC0">
        <w:rPr>
          <w:rFonts w:ascii="KadmosU" w:hAnsi="KadmosU" w:cs="Times New Roman"/>
          <w:b/>
        </w:rPr>
        <w:t>-άων</w:t>
      </w:r>
      <w:r w:rsidRPr="00602FC0">
        <w:rPr>
          <w:rFonts w:ascii="Times New Roman" w:hAnsi="Times New Roman" w:cs="Times New Roman"/>
          <w:bCs/>
        </w:rPr>
        <w:t xml:space="preserve">, z.B. </w:t>
      </w:r>
      <w:r w:rsidRPr="00602FC0">
        <w:rPr>
          <w:rFonts w:ascii="KadmosU" w:hAnsi="KadmosU" w:cs="Times New Roman"/>
          <w:bCs/>
        </w:rPr>
        <w:t xml:space="preserve">Μουσάων </w:t>
      </w:r>
      <w:r w:rsidRPr="00602FC0">
        <w:rPr>
          <w:rFonts w:ascii="Times New Roman" w:hAnsi="Times New Roman" w:cs="Times New Roman"/>
          <w:bCs/>
        </w:rPr>
        <w:t xml:space="preserve">statt </w:t>
      </w:r>
      <w:r w:rsidRPr="002E2256">
        <w:rPr>
          <w:rFonts w:ascii="KadmosU" w:hAnsi="KadmosU" w:cs="Times New Roman"/>
          <w:bCs/>
        </w:rPr>
        <w:t>Μουσῶν</w:t>
      </w:r>
      <w:r w:rsidRPr="00602FC0">
        <w:rPr>
          <w:rFonts w:ascii="Times New Roman" w:hAnsi="Times New Roman" w:cs="Times New Roman"/>
        </w:rPr>
        <w:t xml:space="preserve"> (vgl. </w:t>
      </w:r>
      <w:r w:rsidRPr="00602FC0">
        <w:rPr>
          <w:rFonts w:ascii="Times New Roman" w:hAnsi="Times New Roman" w:cs="Times New Roman"/>
          <w:lang w:val="de-CH"/>
        </w:rPr>
        <w:t>L 2)</w:t>
      </w:r>
    </w:p>
    <w:p w14:paraId="1328EC87" w14:textId="68BE0FB0" w:rsidR="00744BB0" w:rsidRPr="00602FC0" w:rsidRDefault="00744BB0" w:rsidP="00744BB0">
      <w:pPr>
        <w:pStyle w:val="Standa"/>
        <w:tabs>
          <w:tab w:val="left" w:pos="340"/>
        </w:tabs>
        <w:spacing w:before="80" w:line="320" w:lineRule="atLeast"/>
        <w:ind w:left="709" w:hanging="142"/>
        <w:jc w:val="both"/>
        <w:rPr>
          <w:rFonts w:ascii="Times New Roman" w:hAnsi="Times New Roman" w:cs="Times New Roman"/>
        </w:rPr>
      </w:pPr>
      <w:r w:rsidRPr="00602FC0">
        <w:rPr>
          <w:rFonts w:ascii="Times New Roman" w:hAnsi="Times New Roman" w:cs="Times New Roman"/>
        </w:rPr>
        <w:t xml:space="preserve">• Dat. Pl. oft auf </w:t>
      </w:r>
      <w:r w:rsidRPr="00602FC0">
        <w:rPr>
          <w:rFonts w:ascii="KadmosU" w:hAnsi="KadmosU" w:cs="KadmosU"/>
          <w:b/>
          <w:bCs/>
        </w:rPr>
        <w:t>-ῃσι</w:t>
      </w:r>
      <w:r w:rsidRPr="00602FC0">
        <w:rPr>
          <w:rFonts w:ascii="Times New Roman" w:hAnsi="Times New Roman" w:cs="Times New Roman"/>
          <w:b/>
          <w:bCs/>
        </w:rPr>
        <w:t xml:space="preserve"> </w:t>
      </w:r>
      <w:r w:rsidRPr="00602FC0">
        <w:rPr>
          <w:rFonts w:ascii="Times New Roman" w:hAnsi="Times New Roman" w:cs="Times New Roman"/>
          <w:bCs/>
        </w:rPr>
        <w:t>oder nur</w:t>
      </w:r>
      <w:r w:rsidRPr="00602FC0">
        <w:rPr>
          <w:rFonts w:ascii="Times New Roman" w:hAnsi="Times New Roman" w:cs="Times New Roman"/>
          <w:b/>
          <w:bCs/>
        </w:rPr>
        <w:t xml:space="preserve"> -</w:t>
      </w:r>
      <w:r w:rsidRPr="00602FC0">
        <w:rPr>
          <w:rFonts w:ascii="KadmosU" w:hAnsi="KadmosU" w:cs="Times New Roman"/>
          <w:b/>
          <w:bCs/>
        </w:rPr>
        <w:t>ῃς,</w:t>
      </w:r>
      <w:r w:rsidRPr="00602FC0">
        <w:rPr>
          <w:rFonts w:ascii="Times New Roman" w:hAnsi="Times New Roman" w:cs="Times New Roman"/>
          <w:b/>
          <w:bCs/>
        </w:rPr>
        <w:t xml:space="preserve"> </w:t>
      </w:r>
      <w:r w:rsidRPr="00602FC0">
        <w:rPr>
          <w:rFonts w:ascii="Times New Roman" w:hAnsi="Times New Roman" w:cs="Times New Roman"/>
          <w:bCs/>
        </w:rPr>
        <w:t xml:space="preserve">z.B. </w:t>
      </w:r>
      <w:r w:rsidRPr="00602FC0">
        <w:rPr>
          <w:rFonts w:ascii="KadmosU" w:hAnsi="KadmosU" w:cs="Times New Roman"/>
          <w:bCs/>
        </w:rPr>
        <w:t xml:space="preserve">θύρῃσι </w:t>
      </w:r>
      <w:r w:rsidRPr="00602FC0">
        <w:rPr>
          <w:rFonts w:ascii="Times New Roman" w:hAnsi="Times New Roman" w:cs="Times New Roman"/>
          <w:bCs/>
        </w:rPr>
        <w:t xml:space="preserve">statt </w:t>
      </w:r>
      <w:r w:rsidRPr="00602FC0">
        <w:rPr>
          <w:rFonts w:ascii="KadmosU" w:hAnsi="KadmosU" w:cs="Times New Roman"/>
          <w:bCs/>
        </w:rPr>
        <w:t xml:space="preserve">θύραις </w:t>
      </w:r>
      <w:r w:rsidRPr="00602FC0">
        <w:rPr>
          <w:rFonts w:ascii="Times New Roman" w:hAnsi="Times New Roman" w:cs="Times New Roman"/>
          <w:bCs/>
        </w:rPr>
        <w:t>(</w:t>
      </w:r>
      <w:r w:rsidR="00CD580B">
        <w:rPr>
          <w:rFonts w:ascii="Times New Roman" w:hAnsi="Times New Roman" w:cs="Times New Roman"/>
          <w:bCs/>
        </w:rPr>
        <w:t>‘</w:t>
      </w:r>
      <w:r w:rsidRPr="00602FC0">
        <w:rPr>
          <w:rFonts w:ascii="Times New Roman" w:hAnsi="Times New Roman" w:cs="Times New Roman"/>
          <w:bCs/>
        </w:rPr>
        <w:t>den Türen</w:t>
      </w:r>
      <w:r w:rsidR="00CD580B">
        <w:rPr>
          <w:rFonts w:ascii="Times New Roman" w:hAnsi="Times New Roman" w:cs="Times New Roman"/>
          <w:bCs/>
        </w:rPr>
        <w:t>’</w:t>
      </w:r>
      <w:r w:rsidRPr="00602FC0">
        <w:rPr>
          <w:rFonts w:ascii="Times New Roman" w:hAnsi="Times New Roman" w:cs="Times New Roman"/>
          <w:bCs/>
        </w:rPr>
        <w:t xml:space="preserve">), </w:t>
      </w:r>
      <w:r w:rsidRPr="00602FC0">
        <w:rPr>
          <w:rFonts w:ascii="KadmosU" w:hAnsi="KadmosU" w:cs="Times New Roman"/>
          <w:bCs/>
          <w:lang w:val="en-US"/>
        </w:rPr>
        <w:t>πέτρ</w:t>
      </w:r>
      <w:r w:rsidRPr="00602FC0">
        <w:rPr>
          <w:rFonts w:ascii="KadmosU" w:hAnsi="KadmosU" w:cs="Times New Roman"/>
          <w:bCs/>
        </w:rPr>
        <w:t xml:space="preserve">ῃς </w:t>
      </w:r>
      <w:r w:rsidRPr="00602FC0">
        <w:rPr>
          <w:rFonts w:ascii="Times New Roman" w:hAnsi="Times New Roman" w:cs="Times New Roman"/>
          <w:bCs/>
        </w:rPr>
        <w:t xml:space="preserve">statt </w:t>
      </w:r>
      <w:r w:rsidRPr="00602FC0">
        <w:rPr>
          <w:rFonts w:ascii="KadmosU" w:hAnsi="KadmosU" w:cs="Times New Roman"/>
          <w:bCs/>
        </w:rPr>
        <w:t>πέτραις</w:t>
      </w:r>
      <w:r w:rsidRPr="00602FC0">
        <w:rPr>
          <w:rFonts w:ascii="Times New Roman" w:hAnsi="Times New Roman" w:cs="Times New Roman"/>
          <w:bCs/>
        </w:rPr>
        <w:t xml:space="preserve"> </w:t>
      </w:r>
      <w:r w:rsidRPr="00602FC0">
        <w:rPr>
          <w:rFonts w:ascii="Times New Roman" w:hAnsi="Times New Roman" w:cs="Times New Roman"/>
        </w:rPr>
        <w:t>(</w:t>
      </w:r>
      <w:r w:rsidR="00CD580B">
        <w:rPr>
          <w:rFonts w:ascii="Times New Roman" w:hAnsi="Times New Roman" w:cs="Times New Roman"/>
        </w:rPr>
        <w:t>‘</w:t>
      </w:r>
      <w:r w:rsidRPr="00602FC0">
        <w:rPr>
          <w:rFonts w:ascii="Times New Roman" w:hAnsi="Times New Roman" w:cs="Times New Roman"/>
        </w:rPr>
        <w:t>den Felsen</w:t>
      </w:r>
      <w:r w:rsidR="00CD580B">
        <w:rPr>
          <w:rFonts w:ascii="Times New Roman" w:hAnsi="Times New Roman" w:cs="Times New Roman"/>
        </w:rPr>
        <w:t>’</w:t>
      </w:r>
      <w:r w:rsidRPr="00602FC0">
        <w:rPr>
          <w:rFonts w:ascii="Times New Roman" w:hAnsi="Times New Roman" w:cs="Times New Roman"/>
        </w:rPr>
        <w:t>)</w:t>
      </w:r>
    </w:p>
    <w:p w14:paraId="2406A6D9" w14:textId="22082328" w:rsidR="00744BB0" w:rsidRPr="00602FC0" w:rsidRDefault="00744BB0" w:rsidP="00744BB0">
      <w:pPr>
        <w:pStyle w:val="Standa"/>
        <w:tabs>
          <w:tab w:val="left" w:pos="340"/>
        </w:tabs>
        <w:spacing w:before="80" w:line="320" w:lineRule="atLeast"/>
        <w:ind w:left="737" w:hanging="170"/>
        <w:jc w:val="both"/>
        <w:rPr>
          <w:rFonts w:ascii="Times New Roman" w:hAnsi="Times New Roman" w:cs="KadmosU"/>
          <w:lang w:val="de-CH"/>
        </w:rPr>
      </w:pPr>
      <w:r w:rsidRPr="00602FC0">
        <w:rPr>
          <w:rFonts w:ascii="Times New Roman" w:hAnsi="Times New Roman" w:cs="Times New Roman"/>
        </w:rPr>
        <w:t>•</w:t>
      </w:r>
      <w:r>
        <w:rPr>
          <w:rFonts w:ascii="Times New Roman" w:hAnsi="Times New Roman" w:cs="Times New Roman"/>
        </w:rPr>
        <w:tab/>
      </w:r>
      <w:r w:rsidRPr="00602FC0">
        <w:rPr>
          <w:rFonts w:ascii="Times New Roman" w:hAnsi="Times New Roman" w:cs="Times New Roman"/>
        </w:rPr>
        <w:t xml:space="preserve">Gen. Sg. der Maskulina der a-Dekl. oft auf </w:t>
      </w:r>
      <w:r w:rsidRPr="00F152C3">
        <w:rPr>
          <w:rFonts w:ascii="KadmosU" w:hAnsi="KadmosU" w:cs="Times New Roman"/>
          <w:b/>
          <w:bCs/>
          <w:lang w:val="de-CH"/>
        </w:rPr>
        <w:t>-</w:t>
      </w:r>
      <w:r w:rsidR="00F152C3" w:rsidRPr="00F152C3">
        <w:rPr>
          <w:rFonts w:ascii="KadmosU" w:hAnsi="KadmosU" w:cs="KadmosU"/>
          <w:b/>
          <w:bCs/>
        </w:rPr>
        <w:t>ᾱ</w:t>
      </w:r>
      <w:r w:rsidRPr="00F152C3">
        <w:rPr>
          <w:rFonts w:ascii="KadmosU" w:hAnsi="KadmosU" w:cs="Times New Roman"/>
          <w:b/>
          <w:bCs/>
          <w:lang w:val="el-GR"/>
        </w:rPr>
        <w:t>ο</w:t>
      </w:r>
      <w:r w:rsidRPr="00602FC0">
        <w:rPr>
          <w:rFonts w:ascii="Times New Roman" w:hAnsi="Times New Roman" w:cs="Times New Roman"/>
          <w:lang w:val="de-CH"/>
        </w:rPr>
        <w:t xml:space="preserve"> </w:t>
      </w:r>
      <w:r w:rsidRPr="00AA6A19">
        <w:rPr>
          <w:rFonts w:ascii="Times New Roman" w:hAnsi="Times New Roman" w:cs="Times New Roman"/>
          <w:lang w:val="de-CH"/>
        </w:rPr>
        <w:t xml:space="preserve">oder </w:t>
      </w:r>
      <w:r w:rsidRPr="00F152C3">
        <w:rPr>
          <w:rFonts w:ascii="KadmosU" w:hAnsi="KadmosU" w:cs="Times New Roman"/>
          <w:b/>
          <w:bCs/>
          <w:lang w:val="de-CH"/>
        </w:rPr>
        <w:t>-</w:t>
      </w:r>
      <w:r w:rsidRPr="00F152C3">
        <w:rPr>
          <w:rFonts w:ascii="KadmosU" w:hAnsi="KadmosU" w:cs="Times New Roman"/>
          <w:b/>
          <w:bCs/>
          <w:lang w:val="el-GR"/>
        </w:rPr>
        <w:t>εω</w:t>
      </w:r>
      <w:r w:rsidRPr="00602FC0">
        <w:rPr>
          <w:rFonts w:ascii="Times New Roman" w:hAnsi="Times New Roman" w:cs="Times New Roman"/>
          <w:lang w:val="de-CH"/>
        </w:rPr>
        <w:t xml:space="preserve"> statt auf -</w:t>
      </w:r>
      <w:r w:rsidRPr="00602FC0">
        <w:rPr>
          <w:rFonts w:ascii="Times New Roman" w:hAnsi="Times New Roman" w:cs="Times New Roman"/>
          <w:lang w:val="el-GR"/>
        </w:rPr>
        <w:t>ου</w:t>
      </w:r>
      <w:r w:rsidRPr="00602FC0">
        <w:rPr>
          <w:rFonts w:ascii="Times New Roman" w:hAnsi="Times New Roman" w:cs="Times New Roman"/>
          <w:lang w:val="de-CH"/>
        </w:rPr>
        <w:t xml:space="preserve"> (z.B. </w:t>
      </w:r>
      <w:r w:rsidRPr="00602FC0">
        <w:rPr>
          <w:rFonts w:ascii="KadmosU" w:hAnsi="KadmosU" w:cs="Times New Roman"/>
          <w:lang w:val="el-GR"/>
        </w:rPr>
        <w:t>Ἀτρε</w:t>
      </w:r>
      <w:r w:rsidRPr="00602FC0">
        <w:rPr>
          <w:rFonts w:ascii="KadmosU" w:hAnsi="KadmosU" w:cs="Times New Roman"/>
          <w:lang w:val="de-CH"/>
        </w:rPr>
        <w:t>ΐ</w:t>
      </w:r>
      <w:r w:rsidRPr="00602FC0">
        <w:rPr>
          <w:rFonts w:ascii="KadmosU" w:hAnsi="KadmosU" w:cs="Times New Roman"/>
          <w:lang w:val="el-GR"/>
        </w:rPr>
        <w:t>δαο</w:t>
      </w:r>
      <w:r>
        <w:rPr>
          <w:rFonts w:ascii="KadmosU" w:hAnsi="KadmosU" w:cs="Times New Roman"/>
          <w:lang w:val="de-CH"/>
        </w:rPr>
        <w:t xml:space="preserve">, </w:t>
      </w:r>
      <w:r w:rsidRPr="00107318">
        <w:rPr>
          <w:rFonts w:ascii="KadmosU" w:hAnsi="KadmosU" w:cs="Times New Roman"/>
          <w:lang w:val="el-GR"/>
        </w:rPr>
        <w:t>Ἀΐδεω</w:t>
      </w:r>
      <w:r w:rsidRPr="00602FC0">
        <w:rPr>
          <w:rFonts w:ascii="KadmosU" w:hAnsi="KadmosU" w:cs="Times New Roman"/>
          <w:lang w:val="de-CH"/>
        </w:rPr>
        <w:t>)</w:t>
      </w:r>
      <w:r w:rsidRPr="00602FC0">
        <w:rPr>
          <w:rFonts w:ascii="Times New Roman" w:hAnsi="Times New Roman" w:cs="Times New Roman"/>
          <w:lang w:val="de-CH"/>
        </w:rPr>
        <w:t xml:space="preserve"> </w:t>
      </w:r>
    </w:p>
    <w:p w14:paraId="2E3BA854"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t xml:space="preserve">F 2 </w:t>
      </w:r>
      <w:r w:rsidRPr="00602FC0">
        <w:rPr>
          <w:rFonts w:ascii="Times New Roman" w:hAnsi="Times New Roman" w:cs="Times New Roman"/>
        </w:rPr>
        <w:tab/>
      </w:r>
      <w:r w:rsidRPr="00602FC0">
        <w:rPr>
          <w:rFonts w:ascii="Times New Roman" w:hAnsi="Times New Roman" w:cs="Times New Roman"/>
          <w:b/>
          <w:bCs/>
        </w:rPr>
        <w:t>o-Deklination:</w:t>
      </w:r>
    </w:p>
    <w:p w14:paraId="41B55BA8" w14:textId="77777777" w:rsidR="00744BB0" w:rsidRPr="00602FC0" w:rsidRDefault="00744BB0" w:rsidP="00744BB0">
      <w:pPr>
        <w:pStyle w:val="Standa"/>
        <w:tabs>
          <w:tab w:val="left" w:pos="340"/>
        </w:tabs>
        <w:spacing w:before="80" w:line="320" w:lineRule="atLeast"/>
        <w:ind w:left="567" w:hanging="567"/>
        <w:jc w:val="both"/>
        <w:rPr>
          <w:rFonts w:ascii="KadmosU" w:hAnsi="KadmosU" w:cs="Times New Roman"/>
        </w:rPr>
      </w:pPr>
      <w:r w:rsidRPr="00602FC0">
        <w:rPr>
          <w:rFonts w:ascii="Times New Roman" w:hAnsi="Times New Roman" w:cs="Times New Roman"/>
        </w:rPr>
        <w:tab/>
      </w:r>
      <w:r w:rsidRPr="00602FC0">
        <w:rPr>
          <w:rFonts w:ascii="Times New Roman" w:hAnsi="Times New Roman" w:cs="Times New Roman"/>
        </w:rPr>
        <w:tab/>
        <w:t xml:space="preserve">• Gen. Sg. oft auf </w:t>
      </w:r>
      <w:r w:rsidRPr="00602FC0">
        <w:rPr>
          <w:rFonts w:ascii="KadmosU" w:hAnsi="KadmosU" w:cs="Times New Roman"/>
          <w:b/>
        </w:rPr>
        <w:t>-οιο</w:t>
      </w:r>
      <w:r w:rsidRPr="00602FC0">
        <w:rPr>
          <w:rFonts w:ascii="Times New Roman" w:hAnsi="Times New Roman" w:cs="Times New Roman"/>
        </w:rPr>
        <w:t xml:space="preserve">, z.B. </w:t>
      </w:r>
      <w:r w:rsidRPr="00602FC0">
        <w:rPr>
          <w:rFonts w:ascii="KadmosU" w:hAnsi="KadmosU" w:cs="Times New Roman"/>
        </w:rPr>
        <w:t xml:space="preserve">Πριάμοιο </w:t>
      </w:r>
      <w:r w:rsidRPr="00602FC0">
        <w:rPr>
          <w:rFonts w:ascii="Times New Roman" w:hAnsi="Times New Roman" w:cs="Times New Roman"/>
        </w:rPr>
        <w:t xml:space="preserve">statt </w:t>
      </w:r>
      <w:r w:rsidRPr="00602FC0">
        <w:rPr>
          <w:rFonts w:ascii="KadmosU" w:hAnsi="KadmosU" w:cs="Times New Roman"/>
        </w:rPr>
        <w:t>Πριάμου</w:t>
      </w:r>
    </w:p>
    <w:p w14:paraId="658A1E43" w14:textId="77777777" w:rsidR="00744BB0" w:rsidRPr="00602FC0" w:rsidRDefault="00744BB0" w:rsidP="00744BB0">
      <w:pPr>
        <w:pStyle w:val="Standa"/>
        <w:tabs>
          <w:tab w:val="left" w:pos="340"/>
        </w:tabs>
        <w:spacing w:before="80" w:line="320" w:lineRule="atLeast"/>
        <w:ind w:left="567" w:hanging="567"/>
        <w:jc w:val="both"/>
        <w:rPr>
          <w:rFonts w:ascii="KadmosU" w:hAnsi="KadmosU" w:cs="Times New Roman"/>
          <w:bCs/>
        </w:rPr>
      </w:pPr>
      <w:r w:rsidRPr="00602FC0">
        <w:rPr>
          <w:rFonts w:ascii="Times New Roman" w:hAnsi="Times New Roman" w:cs="Times New Roman"/>
        </w:rPr>
        <w:tab/>
      </w:r>
      <w:r w:rsidRPr="00602FC0">
        <w:rPr>
          <w:rFonts w:ascii="Times New Roman" w:hAnsi="Times New Roman" w:cs="Times New Roman"/>
        </w:rPr>
        <w:tab/>
        <w:t xml:space="preserve">• Dat. Pl. oft auf </w:t>
      </w:r>
      <w:r w:rsidRPr="00602FC0">
        <w:rPr>
          <w:rFonts w:ascii="KadmosU" w:hAnsi="KadmosU" w:cs="KadmosU"/>
          <w:b/>
          <w:bCs/>
        </w:rPr>
        <w:t>-οισι(</w:t>
      </w:r>
      <w:r w:rsidRPr="00602FC0">
        <w:rPr>
          <w:rFonts w:ascii="KadmosU" w:hAnsi="KadmosU" w:cs="KadmosU"/>
          <w:b/>
          <w:bCs/>
          <w:lang w:val="en-US"/>
        </w:rPr>
        <w:t>ν</w:t>
      </w:r>
      <w:r w:rsidRPr="00744BB0">
        <w:rPr>
          <w:rFonts w:ascii="KadmosU" w:hAnsi="KadmosU" w:cs="KadmosU"/>
          <w:b/>
          <w:bCs/>
        </w:rPr>
        <w:t>)</w:t>
      </w:r>
      <w:r w:rsidRPr="00602FC0">
        <w:rPr>
          <w:rFonts w:ascii="Times New Roman" w:hAnsi="Times New Roman" w:cs="Times New Roman"/>
          <w:b/>
          <w:bCs/>
        </w:rPr>
        <w:t xml:space="preserve">, </w:t>
      </w:r>
      <w:r w:rsidRPr="00602FC0">
        <w:rPr>
          <w:rFonts w:ascii="Times New Roman" w:hAnsi="Times New Roman" w:cs="Times New Roman"/>
          <w:bCs/>
        </w:rPr>
        <w:t xml:space="preserve">z.B. </w:t>
      </w:r>
      <w:r w:rsidRPr="00602FC0">
        <w:rPr>
          <w:rFonts w:ascii="KadmosU" w:hAnsi="KadmosU" w:cs="Times New Roman"/>
          <w:bCs/>
        </w:rPr>
        <w:t xml:space="preserve">λόγοισι(ν) statt λόγοις </w:t>
      </w:r>
    </w:p>
    <w:p w14:paraId="7EB7CF32" w14:textId="77777777" w:rsidR="00744BB0" w:rsidRDefault="00744BB0" w:rsidP="00744BB0">
      <w:pPr>
        <w:pStyle w:val="Standa"/>
        <w:tabs>
          <w:tab w:val="left" w:pos="340"/>
        </w:tabs>
        <w:spacing w:before="80" w:line="320" w:lineRule="atLeast"/>
        <w:ind w:left="567" w:hanging="567"/>
        <w:jc w:val="both"/>
        <w:rPr>
          <w:rFonts w:ascii="Times New Roman" w:hAnsi="Times New Roman" w:cs="Times New Roman"/>
          <w:b/>
        </w:rPr>
      </w:pPr>
      <w:r w:rsidRPr="00602FC0">
        <w:rPr>
          <w:rFonts w:ascii="KadmosU" w:hAnsi="KadmosU" w:cs="Times New Roman"/>
          <w:bCs/>
        </w:rPr>
        <w:t>F 3</w:t>
      </w:r>
      <w:r w:rsidRPr="00602FC0">
        <w:rPr>
          <w:rFonts w:ascii="KadmosU" w:hAnsi="KadmosU" w:cs="Times New Roman"/>
          <w:bCs/>
        </w:rPr>
        <w:tab/>
      </w:r>
      <w:r w:rsidRPr="00602FC0">
        <w:rPr>
          <w:rFonts w:ascii="KadmosU" w:hAnsi="KadmosU" w:cs="Times New Roman"/>
          <w:bCs/>
        </w:rPr>
        <w:tab/>
      </w:r>
      <w:r w:rsidRPr="00602FC0">
        <w:rPr>
          <w:rFonts w:ascii="Times New Roman" w:hAnsi="Times New Roman" w:cs="Times New Roman"/>
          <w:b/>
        </w:rPr>
        <w:t>3. Deklination:</w:t>
      </w:r>
    </w:p>
    <w:p w14:paraId="6C94AFB7" w14:textId="77777777" w:rsidR="00744BB0" w:rsidRDefault="00744BB0" w:rsidP="00744BB0">
      <w:pPr>
        <w:pStyle w:val="Standa"/>
        <w:tabs>
          <w:tab w:val="left" w:pos="340"/>
        </w:tabs>
        <w:spacing w:before="80" w:line="320" w:lineRule="atLeast"/>
        <w:ind w:left="737" w:hanging="170"/>
        <w:jc w:val="both"/>
        <w:rPr>
          <w:lang w:val="de-CH"/>
        </w:rPr>
      </w:pPr>
      <w:r w:rsidRPr="009C6E0F">
        <w:rPr>
          <w:rFonts w:ascii="Times New Roman" w:hAnsi="Times New Roman" w:cs="Times New Roman"/>
          <w:bCs/>
        </w:rPr>
        <w:t>•</w:t>
      </w:r>
      <w:r>
        <w:rPr>
          <w:rFonts w:ascii="Times New Roman" w:hAnsi="Times New Roman" w:cs="Times New Roman"/>
          <w:bCs/>
        </w:rPr>
        <w:t xml:space="preserve"> </w:t>
      </w:r>
      <w:r w:rsidRPr="009C6E0F">
        <w:rPr>
          <w:i/>
          <w:iCs/>
        </w:rPr>
        <w:t>ē</w:t>
      </w:r>
      <w:r w:rsidRPr="009C6E0F">
        <w:rPr>
          <w:rFonts w:ascii="Times New Roman" w:hAnsi="Times New Roman" w:cs="Times New Roman"/>
          <w:bCs/>
          <w:i/>
          <w:iCs/>
          <w:lang w:val="de-CH"/>
        </w:rPr>
        <w:t>u</w:t>
      </w:r>
      <w:r w:rsidRPr="009C6E0F">
        <w:rPr>
          <w:rFonts w:ascii="Times New Roman" w:hAnsi="Times New Roman" w:cs="Times New Roman"/>
          <w:bCs/>
          <w:lang w:val="de-CH"/>
        </w:rPr>
        <w:t xml:space="preserve">-Stämme behalten </w:t>
      </w:r>
      <w:r>
        <w:rPr>
          <w:rFonts w:ascii="Times New Roman" w:hAnsi="Times New Roman" w:cs="Times New Roman"/>
          <w:bCs/>
          <w:lang w:val="de-CH"/>
        </w:rPr>
        <w:t xml:space="preserve">nach Ausfall des Digamma </w:t>
      </w:r>
      <w:r w:rsidRPr="009C6E0F">
        <w:rPr>
          <w:rFonts w:ascii="Times New Roman" w:hAnsi="Times New Roman" w:cs="Times New Roman"/>
          <w:bCs/>
          <w:lang w:val="de-CH"/>
        </w:rPr>
        <w:t>oft den langen Stammauslaut (ohne Quan</w:t>
      </w:r>
      <w:r>
        <w:rPr>
          <w:rFonts w:ascii="Times New Roman" w:hAnsi="Times New Roman" w:cs="Times New Roman"/>
          <w:bCs/>
          <w:lang w:val="de-CH"/>
        </w:rPr>
        <w:t xml:space="preserve">titätenmetathese [L 4] oder Vokalkürzung): </w:t>
      </w:r>
      <w:r w:rsidRPr="00796B4C">
        <w:rPr>
          <w:rFonts w:ascii="KadmosU" w:hAnsi="KadmosU" w:cs="Times New Roman"/>
          <w:bCs/>
          <w:lang w:val="de-CH"/>
        </w:rPr>
        <w:t>βα</w:t>
      </w:r>
      <w:r>
        <w:rPr>
          <w:rFonts w:ascii="KadmosU" w:hAnsi="KadmosU" w:cs="Times New Roman"/>
          <w:bCs/>
          <w:lang w:val="de-CH"/>
        </w:rPr>
        <w:t>σ</w:t>
      </w:r>
      <w:r w:rsidRPr="00796B4C">
        <w:rPr>
          <w:rFonts w:ascii="KadmosU" w:hAnsi="KadmosU" w:cs="Times New Roman"/>
          <w:bCs/>
          <w:lang w:val="de-CH"/>
        </w:rPr>
        <w:t>ιλ</w:t>
      </w:r>
      <w:r w:rsidRPr="00796B4C">
        <w:rPr>
          <w:rFonts w:ascii="KadmosU" w:hAnsi="KadmosU" w:cs="Times New Roman"/>
          <w:bCs/>
          <w:lang w:val="x-none"/>
        </w:rPr>
        <w:t>ῆος</w:t>
      </w:r>
      <w:r>
        <w:rPr>
          <w:rFonts w:ascii="KadmosU" w:hAnsi="KadmosU" w:cs="Times New Roman"/>
          <w:bCs/>
          <w:lang w:val="x-none"/>
        </w:rPr>
        <w:t xml:space="preserve"> </w:t>
      </w:r>
      <w:r w:rsidRPr="00796B4C">
        <w:rPr>
          <w:rFonts w:ascii="KadmosU" w:hAnsi="KadmosU" w:cs="Times New Roman"/>
          <w:bCs/>
          <w:lang w:val="x-none"/>
        </w:rPr>
        <w:t>(</w:t>
      </w:r>
      <w:r w:rsidRPr="00796B4C">
        <w:rPr>
          <w:rFonts w:ascii="KadmosU" w:hAnsi="KadmosU"/>
          <w:lang w:val="de-CH"/>
        </w:rPr>
        <w:t>&lt; *-</w:t>
      </w:r>
      <w:r>
        <w:rPr>
          <w:rFonts w:ascii="KadmosU" w:hAnsi="KadmosU"/>
          <w:lang w:val="x-none"/>
        </w:rPr>
        <w:t>ῆ</w:t>
      </w:r>
      <w:r w:rsidRPr="00796B4C">
        <w:rPr>
          <w:rFonts w:ascii="KadmosU" w:hAnsi="KadmosU"/>
          <w:lang w:val="de-CH"/>
        </w:rPr>
        <w:t>ϝος)</w:t>
      </w:r>
      <w:r w:rsidRPr="00796B4C">
        <w:rPr>
          <w:rFonts w:ascii="KadmosU" w:hAnsi="KadmosU" w:cs="Times New Roman"/>
          <w:bCs/>
          <w:lang w:val="x-none"/>
        </w:rPr>
        <w:t>, -ῆ</w:t>
      </w:r>
      <w:r w:rsidRPr="00796B4C">
        <w:rPr>
          <w:rFonts w:ascii="KadmosU" w:hAnsi="KadmosU"/>
        </w:rPr>
        <w:t>ϊ, -</w:t>
      </w:r>
      <w:r w:rsidRPr="00796B4C">
        <w:rPr>
          <w:rFonts w:ascii="KadmosU" w:hAnsi="KadmosU"/>
          <w:lang w:val="x-none"/>
        </w:rPr>
        <w:t>ῆα</w:t>
      </w:r>
      <w:r>
        <w:rPr>
          <w:lang w:val="de-CH"/>
        </w:rPr>
        <w:t xml:space="preserve"> usw. </w:t>
      </w:r>
    </w:p>
    <w:p w14:paraId="1F25F7BE" w14:textId="383AC055" w:rsidR="00744BB0" w:rsidRPr="00602FC0" w:rsidRDefault="00744BB0" w:rsidP="00744BB0">
      <w:pPr>
        <w:pStyle w:val="Standa"/>
        <w:tabs>
          <w:tab w:val="left" w:pos="340"/>
        </w:tabs>
        <w:spacing w:before="80" w:line="320" w:lineRule="atLeast"/>
        <w:ind w:left="737" w:hanging="170"/>
        <w:jc w:val="both"/>
        <w:rPr>
          <w:rFonts w:ascii="KadmosU" w:hAnsi="KadmosU" w:cs="Times New Roman"/>
          <w:bCs/>
          <w:lang w:val="de-CH"/>
        </w:rPr>
      </w:pPr>
      <w:r w:rsidRPr="00602FC0">
        <w:rPr>
          <w:rFonts w:ascii="KadmosU" w:hAnsi="KadmosU" w:cs="Times New Roman"/>
          <w:bCs/>
        </w:rPr>
        <w:t xml:space="preserve">• </w:t>
      </w:r>
      <w:r w:rsidRPr="00602FC0">
        <w:rPr>
          <w:rFonts w:ascii="KadmosU" w:hAnsi="KadmosU" w:cs="Times New Roman"/>
          <w:bCs/>
          <w:lang w:val="de-CH"/>
        </w:rPr>
        <w:t>Dat</w:t>
      </w:r>
      <w:r w:rsidRPr="00602FC0">
        <w:rPr>
          <w:rFonts w:ascii="KadmosU" w:hAnsi="KadmosU" w:cs="Times New Roman"/>
          <w:bCs/>
        </w:rPr>
        <w:t xml:space="preserve">. </w:t>
      </w:r>
      <w:r w:rsidRPr="00602FC0">
        <w:rPr>
          <w:rFonts w:ascii="KadmosU" w:hAnsi="KadmosU" w:cs="Times New Roman"/>
          <w:bCs/>
          <w:lang w:val="de-CH"/>
        </w:rPr>
        <w:t>Pl</w:t>
      </w:r>
      <w:r w:rsidRPr="00602FC0">
        <w:rPr>
          <w:rFonts w:ascii="KadmosU" w:hAnsi="KadmosU" w:cs="Times New Roman"/>
          <w:bCs/>
        </w:rPr>
        <w:t xml:space="preserve">. </w:t>
      </w:r>
      <w:r w:rsidRPr="00602FC0">
        <w:rPr>
          <w:rFonts w:ascii="KadmosU" w:hAnsi="KadmosU" w:cs="Times New Roman"/>
          <w:bCs/>
          <w:lang w:val="de-CH"/>
        </w:rPr>
        <w:t>oft</w:t>
      </w:r>
      <w:r w:rsidRPr="00602FC0">
        <w:rPr>
          <w:rFonts w:ascii="KadmosU" w:hAnsi="KadmosU" w:cs="Times New Roman"/>
          <w:bCs/>
        </w:rPr>
        <w:t xml:space="preserve"> </w:t>
      </w:r>
      <w:r w:rsidRPr="00602FC0">
        <w:rPr>
          <w:rFonts w:ascii="KadmosU" w:hAnsi="KadmosU" w:cs="Times New Roman"/>
          <w:bCs/>
          <w:lang w:val="de-CH"/>
        </w:rPr>
        <w:t>auf</w:t>
      </w:r>
      <w:r w:rsidRPr="00602FC0">
        <w:rPr>
          <w:rFonts w:ascii="KadmosU" w:hAnsi="KadmosU" w:cs="Times New Roman"/>
          <w:bCs/>
        </w:rPr>
        <w:t xml:space="preserve"> -(</w:t>
      </w:r>
      <w:r w:rsidRPr="00602FC0">
        <w:rPr>
          <w:rFonts w:ascii="KadmosU" w:hAnsi="KadmosU" w:cs="Times New Roman"/>
          <w:bCs/>
          <w:lang w:val="el-GR"/>
        </w:rPr>
        <w:t>ε</w:t>
      </w:r>
      <w:r w:rsidRPr="00602FC0">
        <w:rPr>
          <w:rFonts w:ascii="KadmosU" w:hAnsi="KadmosU" w:cs="Times New Roman"/>
          <w:bCs/>
        </w:rPr>
        <w:t>)</w:t>
      </w:r>
      <w:r w:rsidRPr="00602FC0">
        <w:rPr>
          <w:rFonts w:ascii="KadmosU" w:hAnsi="KadmosU" w:cs="Times New Roman"/>
          <w:bCs/>
          <w:lang w:val="el-GR"/>
        </w:rPr>
        <w:t>σσι</w:t>
      </w:r>
      <w:r w:rsidRPr="00602FC0">
        <w:rPr>
          <w:rFonts w:ascii="KadmosU" w:hAnsi="KadmosU" w:cs="Times New Roman"/>
          <w:bCs/>
        </w:rPr>
        <w:t>(</w:t>
      </w:r>
      <w:r w:rsidRPr="00602FC0">
        <w:rPr>
          <w:rFonts w:ascii="KadmosU" w:hAnsi="KadmosU" w:cs="Times New Roman"/>
          <w:bCs/>
          <w:lang w:val="el-GR"/>
        </w:rPr>
        <w:t>ν</w:t>
      </w:r>
      <w:r w:rsidRPr="00602FC0">
        <w:rPr>
          <w:rFonts w:ascii="KadmosU" w:hAnsi="KadmosU" w:cs="Times New Roman"/>
          <w:bCs/>
        </w:rPr>
        <w:t xml:space="preserve">) </w:t>
      </w:r>
      <w:r w:rsidRPr="00602FC0">
        <w:rPr>
          <w:rFonts w:ascii="KadmosU" w:hAnsi="KadmosU" w:cs="Times New Roman"/>
          <w:bCs/>
          <w:lang w:val="de-CH"/>
        </w:rPr>
        <w:t>statt</w:t>
      </w:r>
      <w:r w:rsidRPr="00602FC0">
        <w:rPr>
          <w:rFonts w:ascii="KadmosU" w:hAnsi="KadmosU" w:cs="Times New Roman"/>
          <w:bCs/>
        </w:rPr>
        <w:t xml:space="preserve"> -</w:t>
      </w:r>
      <w:r w:rsidRPr="00602FC0">
        <w:rPr>
          <w:rFonts w:ascii="KadmosU" w:hAnsi="KadmosU" w:cs="Times New Roman"/>
          <w:bCs/>
          <w:lang w:val="el-GR"/>
        </w:rPr>
        <w:t>σι</w:t>
      </w:r>
      <w:r w:rsidRPr="00602FC0">
        <w:rPr>
          <w:rFonts w:ascii="KadmosU" w:hAnsi="KadmosU" w:cs="Times New Roman"/>
          <w:bCs/>
        </w:rPr>
        <w:t>(</w:t>
      </w:r>
      <w:r w:rsidRPr="00602FC0">
        <w:rPr>
          <w:rFonts w:ascii="KadmosU" w:hAnsi="KadmosU" w:cs="Times New Roman"/>
          <w:bCs/>
          <w:lang w:val="el-GR"/>
        </w:rPr>
        <w:t>ν</w:t>
      </w:r>
      <w:r w:rsidRPr="00602FC0">
        <w:rPr>
          <w:rFonts w:ascii="KadmosU" w:hAnsi="KadmosU" w:cs="Times New Roman"/>
          <w:bCs/>
        </w:rPr>
        <w:t xml:space="preserve">); </w:t>
      </w:r>
      <w:r w:rsidRPr="00602FC0">
        <w:rPr>
          <w:rFonts w:ascii="KadmosU" w:hAnsi="KadmosU" w:cs="Times New Roman"/>
          <w:bCs/>
          <w:lang w:val="de-CH"/>
        </w:rPr>
        <w:t xml:space="preserve">so findet sich </w:t>
      </w:r>
      <w:r w:rsidRPr="00602FC0">
        <w:rPr>
          <w:rFonts w:ascii="KadmosU" w:hAnsi="KadmosU" w:cs="Times New Roman"/>
          <w:bCs/>
          <w:lang w:val="el-GR"/>
        </w:rPr>
        <w:t>πόδεσσι</w:t>
      </w:r>
      <w:r w:rsidRPr="00602FC0">
        <w:rPr>
          <w:rFonts w:ascii="KadmosU" w:hAnsi="KadmosU" w:cs="Times New Roman"/>
          <w:bCs/>
        </w:rPr>
        <w:t>(</w:t>
      </w:r>
      <w:r w:rsidRPr="00602FC0">
        <w:rPr>
          <w:rFonts w:ascii="KadmosU" w:hAnsi="KadmosU" w:cs="Times New Roman"/>
          <w:bCs/>
          <w:lang w:val="el-GR"/>
        </w:rPr>
        <w:t>ν</w:t>
      </w:r>
      <w:r w:rsidRPr="00602FC0">
        <w:rPr>
          <w:rFonts w:ascii="KadmosU" w:hAnsi="KadmosU" w:cs="Times New Roman"/>
          <w:bCs/>
        </w:rPr>
        <w:t xml:space="preserve">) neben </w:t>
      </w:r>
      <w:r w:rsidRPr="00602FC0">
        <w:rPr>
          <w:rFonts w:ascii="KadmosU" w:hAnsi="KadmosU" w:cs="Times New Roman"/>
          <w:bCs/>
          <w:lang w:val="el-GR"/>
        </w:rPr>
        <w:t>ποσσί</w:t>
      </w:r>
      <w:r w:rsidRPr="00602FC0">
        <w:rPr>
          <w:rFonts w:ascii="KadmosU" w:hAnsi="KadmosU" w:cs="Times New Roman"/>
          <w:bCs/>
        </w:rPr>
        <w:t>(</w:t>
      </w:r>
      <w:r w:rsidRPr="00602FC0">
        <w:rPr>
          <w:rFonts w:ascii="KadmosU" w:hAnsi="KadmosU" w:cs="Times New Roman"/>
          <w:bCs/>
          <w:lang w:val="el-GR"/>
        </w:rPr>
        <w:t>ν</w:t>
      </w:r>
      <w:r w:rsidRPr="00602FC0">
        <w:rPr>
          <w:rFonts w:ascii="KadmosU" w:hAnsi="KadmosU" w:cs="Times New Roman"/>
          <w:bCs/>
        </w:rPr>
        <w:t xml:space="preserve">) </w:t>
      </w:r>
      <w:r w:rsidRPr="00602FC0">
        <w:rPr>
          <w:rFonts w:ascii="KadmosU" w:hAnsi="KadmosU" w:cs="Times New Roman"/>
          <w:bCs/>
          <w:lang w:val="de-CH"/>
        </w:rPr>
        <w:t xml:space="preserve">(L </w:t>
      </w:r>
      <w:r w:rsidR="004B19E4">
        <w:rPr>
          <w:rFonts w:ascii="KadmosU" w:hAnsi="KadmosU" w:cs="Times New Roman"/>
          <w:bCs/>
          <w:lang w:val="de-CH"/>
        </w:rPr>
        <w:t>7</w:t>
      </w:r>
      <w:r w:rsidRPr="00602FC0">
        <w:rPr>
          <w:rFonts w:ascii="KadmosU" w:hAnsi="KadmosU" w:cs="Times New Roman"/>
          <w:bCs/>
          <w:lang w:val="de-CH"/>
        </w:rPr>
        <w:t xml:space="preserve">) und </w:t>
      </w:r>
      <w:r w:rsidRPr="00602FC0">
        <w:rPr>
          <w:rFonts w:ascii="KadmosU" w:hAnsi="KadmosU" w:cs="Times New Roman"/>
          <w:bCs/>
          <w:lang w:val="el-GR"/>
        </w:rPr>
        <w:t>ποσί</w:t>
      </w:r>
      <w:r w:rsidRPr="00602FC0">
        <w:rPr>
          <w:rFonts w:ascii="KadmosU" w:hAnsi="KadmosU" w:cs="Times New Roman"/>
          <w:bCs/>
          <w:lang w:val="de-CH"/>
        </w:rPr>
        <w:t>(</w:t>
      </w:r>
      <w:r w:rsidRPr="00602FC0">
        <w:rPr>
          <w:rFonts w:ascii="KadmosU" w:hAnsi="KadmosU" w:cs="Times New Roman"/>
          <w:bCs/>
          <w:lang w:val="el-GR"/>
        </w:rPr>
        <w:t>ν</w:t>
      </w:r>
      <w:r w:rsidRPr="00602FC0">
        <w:rPr>
          <w:rFonts w:ascii="KadmosU" w:hAnsi="KadmosU" w:cs="Times New Roman"/>
          <w:bCs/>
          <w:lang w:val="de-CH"/>
        </w:rPr>
        <w:t>).</w:t>
      </w:r>
    </w:p>
    <w:p w14:paraId="0E9DFC08" w14:textId="77777777" w:rsidR="00744BB0" w:rsidRPr="00701F07" w:rsidRDefault="00744BB0" w:rsidP="00744BB0">
      <w:pPr>
        <w:pStyle w:val="Standa"/>
        <w:tabs>
          <w:tab w:val="left" w:pos="340"/>
        </w:tabs>
        <w:spacing w:before="240" w:line="320" w:lineRule="atLeast"/>
        <w:jc w:val="both"/>
        <w:rPr>
          <w:rFonts w:ascii="Times New Roman" w:hAnsi="Times New Roman" w:cs="KadmosU"/>
          <w:b/>
          <w:i/>
          <w:iCs/>
          <w:lang w:val="de-CH"/>
        </w:rPr>
      </w:pPr>
      <w:r w:rsidRPr="00701F07">
        <w:rPr>
          <w:rFonts w:ascii="Times New Roman" w:hAnsi="Times New Roman" w:cs="Times New Roman"/>
          <w:b/>
          <w:i/>
          <w:iCs/>
          <w:lang w:val="de-CH"/>
        </w:rPr>
        <w:t>Pronomina</w:t>
      </w:r>
    </w:p>
    <w:p w14:paraId="5DDA87BC" w14:textId="77777777" w:rsidR="00744BB0" w:rsidRPr="00701F07" w:rsidRDefault="00744BB0" w:rsidP="00744BB0">
      <w:pPr>
        <w:pStyle w:val="Standa"/>
        <w:tabs>
          <w:tab w:val="left" w:pos="340"/>
        </w:tabs>
        <w:spacing w:before="80" w:line="320" w:lineRule="atLeast"/>
        <w:ind w:left="567" w:hanging="567"/>
        <w:jc w:val="both"/>
        <w:rPr>
          <w:rFonts w:ascii="Times New Roman" w:hAnsi="Times New Roman" w:cs="Times New Roman"/>
          <w:b/>
          <w:bCs/>
          <w:lang w:val="de-CH"/>
        </w:rPr>
      </w:pPr>
      <w:r w:rsidRPr="00701F07">
        <w:rPr>
          <w:rFonts w:ascii="Times New Roman" w:hAnsi="Times New Roman" w:cs="Times New Roman"/>
          <w:lang w:val="de-CH"/>
        </w:rPr>
        <w:t xml:space="preserve">F 4 </w:t>
      </w:r>
      <w:r w:rsidRPr="00701F07">
        <w:rPr>
          <w:rFonts w:ascii="Times New Roman" w:hAnsi="Times New Roman" w:cs="Times New Roman"/>
          <w:lang w:val="de-CH"/>
        </w:rPr>
        <w:tab/>
      </w:r>
      <w:r w:rsidRPr="00701F07">
        <w:rPr>
          <w:rFonts w:ascii="Times New Roman" w:hAnsi="Times New Roman" w:cs="Times New Roman"/>
          <w:b/>
          <w:bCs/>
          <w:lang w:val="de-CH"/>
        </w:rPr>
        <w:t>Personalpronomina:</w:t>
      </w:r>
    </w:p>
    <w:p w14:paraId="2396266B" w14:textId="77777777" w:rsidR="00744BB0" w:rsidRPr="00701F07" w:rsidRDefault="00744BB0" w:rsidP="00744BB0">
      <w:pPr>
        <w:pStyle w:val="Standa"/>
        <w:tabs>
          <w:tab w:val="left" w:pos="340"/>
          <w:tab w:val="left" w:pos="1418"/>
        </w:tabs>
        <w:spacing w:before="80" w:line="320" w:lineRule="atLeast"/>
        <w:ind w:left="567" w:hanging="567"/>
        <w:jc w:val="both"/>
        <w:rPr>
          <w:rFonts w:ascii="KadmosU" w:hAnsi="KadmosU" w:cs="KadmosU"/>
          <w:lang w:val="de-CH"/>
        </w:rPr>
      </w:pPr>
      <w:r w:rsidRPr="00701F07">
        <w:rPr>
          <w:rFonts w:ascii="Times New Roman" w:hAnsi="Times New Roman" w:cs="Times New Roman"/>
          <w:lang w:val="de-CH"/>
        </w:rPr>
        <w:tab/>
      </w:r>
      <w:r w:rsidRPr="00701F07">
        <w:rPr>
          <w:rFonts w:ascii="Times New Roman" w:hAnsi="Times New Roman" w:cs="Times New Roman"/>
          <w:lang w:val="de-CH"/>
        </w:rPr>
        <w:tab/>
        <w:t xml:space="preserve">1. Sg. </w:t>
      </w:r>
      <w:r w:rsidRPr="00701F07">
        <w:rPr>
          <w:rFonts w:ascii="Times New Roman" w:hAnsi="Times New Roman" w:cs="Times New Roman"/>
          <w:lang w:val="de-CH"/>
        </w:rPr>
        <w:tab/>
        <w:t xml:space="preserve">Gen.: </w:t>
      </w:r>
      <w:r w:rsidRPr="00602FC0">
        <w:rPr>
          <w:rFonts w:ascii="KadmosU" w:hAnsi="KadmosU" w:cs="Times New Roman"/>
          <w:b/>
          <w:bCs/>
          <w:lang w:val="el-GR"/>
        </w:rPr>
        <w:t>ἐμεῖο</w:t>
      </w:r>
      <w:r w:rsidRPr="00701F07">
        <w:rPr>
          <w:rFonts w:ascii="KadmosU" w:hAnsi="KadmosU" w:cs="Times New Roman"/>
          <w:b/>
          <w:bCs/>
          <w:lang w:val="de-CH"/>
        </w:rPr>
        <w:t xml:space="preserve">, </w:t>
      </w:r>
      <w:r w:rsidRPr="00602FC0">
        <w:rPr>
          <w:rFonts w:ascii="KadmosU" w:hAnsi="KadmosU" w:cs="KadmosU"/>
          <w:b/>
          <w:bCs/>
        </w:rPr>
        <w:t>ἐμέο</w:t>
      </w:r>
      <w:r w:rsidRPr="00701F07">
        <w:rPr>
          <w:rFonts w:ascii="KadmosU" w:hAnsi="KadmosU" w:cs="KadmosU"/>
          <w:b/>
          <w:bCs/>
          <w:lang w:val="de-CH"/>
        </w:rPr>
        <w:t xml:space="preserve">, </w:t>
      </w:r>
      <w:r w:rsidRPr="00602FC0">
        <w:rPr>
          <w:rFonts w:ascii="KadmosU" w:hAnsi="KadmosU" w:cs="KadmosU"/>
          <w:b/>
          <w:bCs/>
        </w:rPr>
        <w:t>ἐμεῦ</w:t>
      </w:r>
      <w:r w:rsidRPr="00701F07">
        <w:rPr>
          <w:rFonts w:ascii="KadmosU" w:hAnsi="KadmosU" w:cs="KadmosU"/>
          <w:b/>
          <w:bCs/>
          <w:lang w:val="de-CH"/>
        </w:rPr>
        <w:t xml:space="preserve">, </w:t>
      </w:r>
      <w:r w:rsidRPr="00602FC0">
        <w:rPr>
          <w:rFonts w:ascii="KadmosU" w:hAnsi="KadmosU" w:cs="KadmosU"/>
          <w:b/>
          <w:bCs/>
          <w:lang w:val="el-GR"/>
        </w:rPr>
        <w:t>ἐμέθεν</w:t>
      </w:r>
      <w:r w:rsidRPr="00701F07">
        <w:rPr>
          <w:rFonts w:ascii="Times New Roman" w:hAnsi="Times New Roman" w:cs="Times New Roman"/>
          <w:lang w:val="de-CH"/>
        </w:rPr>
        <w:t xml:space="preserve"> = </w:t>
      </w:r>
      <w:r w:rsidRPr="00602FC0">
        <w:rPr>
          <w:rFonts w:ascii="KadmosU" w:hAnsi="KadmosU" w:cs="KadmosU"/>
        </w:rPr>
        <w:t>ἐμοῦ</w:t>
      </w:r>
    </w:p>
    <w:p w14:paraId="524C98A8" w14:textId="1F7B3CE0" w:rsidR="00744BB0" w:rsidRPr="00701F07" w:rsidRDefault="00744BB0" w:rsidP="00744BB0">
      <w:pPr>
        <w:pStyle w:val="Standa"/>
        <w:tabs>
          <w:tab w:val="left" w:pos="340"/>
          <w:tab w:val="left" w:pos="1418"/>
        </w:tabs>
        <w:spacing w:before="80" w:line="320" w:lineRule="atLeast"/>
        <w:ind w:left="567" w:hanging="567"/>
        <w:jc w:val="both"/>
        <w:rPr>
          <w:rFonts w:ascii="KadmosU" w:hAnsi="KadmosU" w:cs="KadmosU"/>
          <w:lang w:val="de-CH"/>
        </w:rPr>
      </w:pPr>
      <w:r w:rsidRPr="00701F07">
        <w:rPr>
          <w:rFonts w:ascii="KadmosU" w:hAnsi="KadmosU" w:cs="KadmosU"/>
          <w:lang w:val="de-CH"/>
        </w:rPr>
        <w:tab/>
      </w:r>
      <w:r w:rsidRPr="00701F07">
        <w:rPr>
          <w:rFonts w:ascii="KadmosU" w:hAnsi="KadmosU" w:cs="KadmosU"/>
          <w:lang w:val="de-CH"/>
        </w:rPr>
        <w:tab/>
        <w:t xml:space="preserve">2. Sg. </w:t>
      </w:r>
      <w:r w:rsidRPr="00701F07">
        <w:rPr>
          <w:rFonts w:ascii="KadmosU" w:hAnsi="KadmosU" w:cs="KadmosU"/>
          <w:lang w:val="de-CH"/>
        </w:rPr>
        <w:tab/>
        <w:t xml:space="preserve">Gen.: </w:t>
      </w:r>
      <w:r w:rsidRPr="00602FC0">
        <w:rPr>
          <w:rFonts w:ascii="KadmosU" w:hAnsi="KadmosU" w:cs="KadmosU"/>
          <w:b/>
          <w:bCs/>
          <w:lang w:val="el-GR"/>
        </w:rPr>
        <w:t>σεῖο</w:t>
      </w:r>
      <w:r w:rsidRPr="00701F07">
        <w:rPr>
          <w:rFonts w:ascii="KadmosU" w:hAnsi="KadmosU" w:cs="KadmosU"/>
          <w:b/>
          <w:bCs/>
          <w:lang w:val="de-CH"/>
        </w:rPr>
        <w:t xml:space="preserve">, </w:t>
      </w:r>
      <w:r w:rsidRPr="00602FC0">
        <w:rPr>
          <w:rFonts w:ascii="KadmosU" w:hAnsi="KadmosU" w:cs="KadmosU"/>
          <w:b/>
          <w:bCs/>
        </w:rPr>
        <w:t>σέο</w:t>
      </w:r>
      <w:r w:rsidRPr="00701F07">
        <w:rPr>
          <w:rFonts w:ascii="KadmosU" w:hAnsi="KadmosU" w:cs="KadmosU"/>
          <w:b/>
          <w:lang w:val="de-CH"/>
        </w:rPr>
        <w:t xml:space="preserve">, </w:t>
      </w:r>
      <w:r w:rsidRPr="00602FC0">
        <w:rPr>
          <w:rFonts w:ascii="KadmosU" w:hAnsi="KadmosU" w:cs="KadmosU"/>
          <w:b/>
        </w:rPr>
        <w:t>σεῦ</w:t>
      </w:r>
      <w:r w:rsidRPr="00701F07">
        <w:rPr>
          <w:rFonts w:ascii="KadmosU" w:hAnsi="KadmosU" w:cs="KadmosU"/>
          <w:b/>
          <w:lang w:val="de-CH"/>
        </w:rPr>
        <w:t xml:space="preserve">, </w:t>
      </w:r>
      <w:r w:rsidRPr="00602FC0">
        <w:rPr>
          <w:rFonts w:ascii="KadmosU" w:hAnsi="KadmosU" w:cs="KadmosU"/>
          <w:b/>
          <w:lang w:val="el-GR"/>
        </w:rPr>
        <w:t>σέθεν</w:t>
      </w:r>
      <w:r w:rsidRPr="00701F07">
        <w:rPr>
          <w:rFonts w:ascii="KadmosU" w:hAnsi="KadmosU" w:cs="KadmosU"/>
          <w:b/>
          <w:lang w:val="de-CH"/>
        </w:rPr>
        <w:t xml:space="preserve"> </w:t>
      </w:r>
      <w:r w:rsidRPr="00701F07">
        <w:rPr>
          <w:rFonts w:ascii="Times New Roman" w:hAnsi="Times New Roman" w:cs="Times New Roman"/>
          <w:lang w:val="de-CH"/>
        </w:rPr>
        <w:t xml:space="preserve">= </w:t>
      </w:r>
      <w:r w:rsidRPr="00602FC0">
        <w:rPr>
          <w:rFonts w:ascii="KadmosU" w:hAnsi="KadmosU" w:cs="KadmosU"/>
        </w:rPr>
        <w:t>σοῦ</w:t>
      </w:r>
      <w:r w:rsidRPr="00701F07">
        <w:rPr>
          <w:rFonts w:ascii="KadmosU" w:hAnsi="KadmosU" w:cs="KadmosU"/>
          <w:lang w:val="de-CH"/>
        </w:rPr>
        <w:t xml:space="preserve"> </w:t>
      </w:r>
    </w:p>
    <w:p w14:paraId="5F89514D" w14:textId="77777777" w:rsidR="00744BB0" w:rsidRPr="00701F07" w:rsidRDefault="00744BB0" w:rsidP="00744BB0">
      <w:pPr>
        <w:pStyle w:val="Standa"/>
        <w:tabs>
          <w:tab w:val="left" w:pos="340"/>
          <w:tab w:val="left" w:pos="1418"/>
        </w:tabs>
        <w:spacing w:line="320" w:lineRule="atLeast"/>
        <w:ind w:left="567" w:hanging="567"/>
        <w:jc w:val="both"/>
        <w:rPr>
          <w:rFonts w:ascii="KadmosU" w:hAnsi="KadmosU" w:cs="KadmosU"/>
          <w:lang w:val="de-CH"/>
        </w:rPr>
      </w:pPr>
      <w:r w:rsidRPr="00701F07">
        <w:rPr>
          <w:rFonts w:ascii="KadmosU" w:hAnsi="KadmosU" w:cs="KadmosU"/>
          <w:lang w:val="de-CH"/>
        </w:rPr>
        <w:tab/>
      </w:r>
      <w:r w:rsidRPr="00701F07">
        <w:rPr>
          <w:rFonts w:ascii="KadmosU" w:hAnsi="KadmosU" w:cs="KadmosU"/>
          <w:lang w:val="de-CH"/>
        </w:rPr>
        <w:tab/>
      </w:r>
      <w:r w:rsidRPr="00701F07">
        <w:rPr>
          <w:rFonts w:ascii="KadmosU" w:hAnsi="KadmosU" w:cs="KadmosU"/>
          <w:lang w:val="de-CH"/>
        </w:rPr>
        <w:tab/>
        <w:t xml:space="preserve">Dat.: </w:t>
      </w:r>
      <w:r w:rsidRPr="00602FC0">
        <w:rPr>
          <w:rFonts w:ascii="KadmosU" w:hAnsi="KadmosU" w:cs="KadmosU"/>
          <w:b/>
          <w:bCs/>
          <w:lang w:val="el-GR"/>
        </w:rPr>
        <w:t>τοι</w:t>
      </w:r>
      <w:r w:rsidRPr="00701F07">
        <w:rPr>
          <w:rFonts w:ascii="KadmosU" w:hAnsi="KadmosU" w:cs="KadmosU"/>
          <w:lang w:val="de-CH"/>
        </w:rPr>
        <w:t xml:space="preserve"> = </w:t>
      </w:r>
      <w:r w:rsidRPr="00602FC0">
        <w:rPr>
          <w:rFonts w:ascii="KadmosU" w:hAnsi="KadmosU" w:cs="KadmosU"/>
          <w:lang w:val="el-GR"/>
        </w:rPr>
        <w:t>σοι</w:t>
      </w:r>
    </w:p>
    <w:p w14:paraId="3200E2DF" w14:textId="77777777" w:rsidR="00744BB0" w:rsidRPr="00701F07" w:rsidRDefault="00744BB0" w:rsidP="00744BB0">
      <w:pPr>
        <w:pStyle w:val="Standa"/>
        <w:tabs>
          <w:tab w:val="left" w:pos="340"/>
          <w:tab w:val="left" w:pos="1418"/>
        </w:tabs>
        <w:spacing w:before="80" w:line="320" w:lineRule="exact"/>
        <w:ind w:left="1418" w:hanging="851"/>
        <w:jc w:val="both"/>
        <w:rPr>
          <w:rFonts w:ascii="KadmosU" w:hAnsi="KadmosU" w:cs="KadmosU"/>
          <w:lang w:val="de-CH"/>
        </w:rPr>
      </w:pPr>
      <w:r w:rsidRPr="00701F07">
        <w:rPr>
          <w:rFonts w:ascii="KadmosU" w:hAnsi="KadmosU" w:cs="KadmosU"/>
          <w:lang w:val="de-CH"/>
        </w:rPr>
        <w:t>3. Sg.</w:t>
      </w:r>
      <w:r w:rsidRPr="00701F07">
        <w:rPr>
          <w:rFonts w:ascii="KadmosU" w:hAnsi="KadmosU" w:cs="KadmosU"/>
          <w:lang w:val="de-CH"/>
        </w:rPr>
        <w:tab/>
        <w:t xml:space="preserve">Dat.: </w:t>
      </w:r>
      <w:r w:rsidRPr="00602FC0">
        <w:rPr>
          <w:rFonts w:ascii="KadmosU" w:hAnsi="KadmosU" w:cs="KadmosU"/>
          <w:b/>
          <w:bCs/>
        </w:rPr>
        <w:t>οἱ</w:t>
      </w:r>
      <w:r w:rsidRPr="00701F07">
        <w:rPr>
          <w:rFonts w:ascii="Times New Roman" w:hAnsi="Times New Roman" w:cs="Times New Roman"/>
          <w:lang w:val="de-CH"/>
        </w:rPr>
        <w:t xml:space="preserve"> = </w:t>
      </w:r>
      <w:r w:rsidRPr="00602FC0">
        <w:rPr>
          <w:rFonts w:ascii="KadmosU" w:hAnsi="KadmosU" w:cs="KadmosU"/>
        </w:rPr>
        <w:t>αὐτῷ</w:t>
      </w:r>
      <w:r w:rsidRPr="00701F07">
        <w:rPr>
          <w:rFonts w:ascii="KadmosU" w:hAnsi="KadmosU" w:cs="KadmosU"/>
          <w:lang w:val="de-CH"/>
        </w:rPr>
        <w:t>/</w:t>
      </w:r>
      <w:r w:rsidRPr="00602FC0">
        <w:rPr>
          <w:rFonts w:ascii="KadmosU" w:hAnsi="KadmosU" w:cs="KadmosU"/>
        </w:rPr>
        <w:t>αὐτῇ</w:t>
      </w:r>
      <w:r w:rsidRPr="00701F07">
        <w:rPr>
          <w:rFonts w:ascii="Times New Roman" w:hAnsi="Times New Roman" w:cs="KadmosU"/>
          <w:lang w:val="de-CH"/>
        </w:rPr>
        <w:t xml:space="preserve"> </w:t>
      </w:r>
    </w:p>
    <w:p w14:paraId="670C4E11" w14:textId="55BC7773" w:rsidR="00744BB0" w:rsidRPr="00701F07" w:rsidRDefault="00744BB0" w:rsidP="00744BB0">
      <w:pPr>
        <w:pStyle w:val="Standa"/>
        <w:tabs>
          <w:tab w:val="left" w:pos="340"/>
          <w:tab w:val="left" w:pos="1418"/>
        </w:tabs>
        <w:spacing w:line="320" w:lineRule="atLeast"/>
        <w:ind w:left="567" w:hanging="567"/>
        <w:jc w:val="both"/>
        <w:rPr>
          <w:rFonts w:ascii="Times New Roman" w:hAnsi="Times New Roman" w:cs="Times New Roman"/>
          <w:lang w:val="de-CH"/>
        </w:rPr>
      </w:pPr>
      <w:r w:rsidRPr="00701F07">
        <w:rPr>
          <w:rFonts w:ascii="KadmosU" w:hAnsi="KadmosU" w:cs="KadmosU"/>
          <w:lang w:val="de-CH"/>
        </w:rPr>
        <w:tab/>
      </w:r>
      <w:r w:rsidRPr="00701F07">
        <w:rPr>
          <w:rFonts w:ascii="KadmosU" w:hAnsi="KadmosU" w:cs="KadmosU"/>
          <w:lang w:val="de-CH"/>
        </w:rPr>
        <w:tab/>
      </w:r>
      <w:r w:rsidRPr="00701F07">
        <w:rPr>
          <w:rFonts w:ascii="KadmosU" w:hAnsi="KadmosU" w:cs="KadmosU"/>
          <w:lang w:val="de-CH"/>
        </w:rPr>
        <w:tab/>
        <w:t xml:space="preserve">Akk.: </w:t>
      </w:r>
      <w:r w:rsidRPr="00714364">
        <w:rPr>
          <w:rFonts w:ascii="KadmosU" w:hAnsi="KadmosU" w:cs="KadmosU"/>
          <w:b/>
          <w:bCs/>
          <w:lang w:val="el-GR"/>
        </w:rPr>
        <w:t>μιν</w:t>
      </w:r>
      <w:r w:rsidRPr="00714364">
        <w:rPr>
          <w:rFonts w:ascii="Times New Roman" w:hAnsi="Times New Roman" w:cs="Times New Roman"/>
          <w:lang w:val="de-CH"/>
        </w:rPr>
        <w:t xml:space="preserve"> </w:t>
      </w:r>
      <w:r w:rsidR="003672E8" w:rsidRPr="00714364">
        <w:rPr>
          <w:rFonts w:ascii="Times New Roman" w:hAnsi="Times New Roman" w:cs="Times New Roman"/>
          <w:lang w:val="de-CH"/>
        </w:rPr>
        <w:t xml:space="preserve">(und seltener </w:t>
      </w:r>
      <w:r w:rsidR="003672E8" w:rsidRPr="00714364">
        <w:rPr>
          <w:rFonts w:ascii="KadmosU" w:hAnsi="KadmosU" w:cs="Times New Roman"/>
          <w:b/>
          <w:bCs/>
          <w:lang w:val="de-CH"/>
        </w:rPr>
        <w:t>ἑ</w:t>
      </w:r>
      <w:r w:rsidR="003672E8" w:rsidRPr="00714364">
        <w:rPr>
          <w:rFonts w:ascii="Times New Roman" w:hAnsi="Times New Roman" w:cs="Times New Roman"/>
          <w:lang w:val="de-CH"/>
        </w:rPr>
        <w:t>)</w:t>
      </w:r>
      <w:r w:rsidR="003672E8">
        <w:rPr>
          <w:rFonts w:ascii="Times New Roman" w:hAnsi="Times New Roman" w:cs="Times New Roman"/>
          <w:lang w:val="de-CH"/>
        </w:rPr>
        <w:t xml:space="preserve"> </w:t>
      </w:r>
      <w:r w:rsidRPr="00701F07">
        <w:rPr>
          <w:rFonts w:ascii="Times New Roman" w:hAnsi="Times New Roman" w:cs="Times New Roman"/>
          <w:lang w:val="de-CH"/>
        </w:rPr>
        <w:t xml:space="preserve">= </w:t>
      </w:r>
      <w:r w:rsidRPr="00602FC0">
        <w:rPr>
          <w:rFonts w:ascii="KadmosU" w:hAnsi="KadmosU" w:cs="KadmosU"/>
          <w:lang w:val="el-GR"/>
        </w:rPr>
        <w:t>αὐτόν</w:t>
      </w:r>
      <w:r w:rsidRPr="00701F07">
        <w:rPr>
          <w:rFonts w:ascii="Times New Roman" w:hAnsi="Times New Roman" w:cs="Times New Roman"/>
          <w:lang w:val="de-CH"/>
        </w:rPr>
        <w:t>/</w:t>
      </w:r>
      <w:r w:rsidRPr="00602FC0">
        <w:rPr>
          <w:rFonts w:ascii="KadmosU" w:hAnsi="KadmosU" w:cs="KadmosU"/>
          <w:lang w:val="el-GR"/>
        </w:rPr>
        <w:t>αὐτήν</w:t>
      </w:r>
      <w:r w:rsidRPr="00701F07">
        <w:rPr>
          <w:rFonts w:ascii="Times New Roman" w:hAnsi="Times New Roman" w:cs="Times New Roman"/>
          <w:lang w:val="de-CH"/>
        </w:rPr>
        <w:t xml:space="preserve"> </w:t>
      </w:r>
    </w:p>
    <w:p w14:paraId="5E1BBFD6" w14:textId="55DB3112" w:rsidR="00744BB0" w:rsidRPr="00701F07" w:rsidRDefault="00744BB0" w:rsidP="00744BB0">
      <w:pPr>
        <w:pStyle w:val="Standa"/>
        <w:tabs>
          <w:tab w:val="left" w:pos="340"/>
          <w:tab w:val="left" w:pos="1418"/>
        </w:tabs>
        <w:spacing w:before="80" w:line="320" w:lineRule="atLeast"/>
        <w:ind w:left="567" w:hanging="567"/>
        <w:jc w:val="both"/>
        <w:rPr>
          <w:rFonts w:ascii="KadmosU" w:hAnsi="KadmosU" w:cs="KadmosU"/>
          <w:lang w:val="de-CH"/>
        </w:rPr>
      </w:pPr>
      <w:r w:rsidRPr="00701F07">
        <w:rPr>
          <w:rFonts w:ascii="KadmosU" w:hAnsi="KadmosU" w:cs="KadmosU"/>
          <w:lang w:val="de-CH"/>
        </w:rPr>
        <w:tab/>
      </w:r>
      <w:r w:rsidRPr="00701F07">
        <w:rPr>
          <w:rFonts w:ascii="KadmosU" w:hAnsi="KadmosU" w:cs="KadmosU"/>
          <w:lang w:val="de-CH"/>
        </w:rPr>
        <w:tab/>
        <w:t>1./2. Pl.</w:t>
      </w:r>
      <w:r w:rsidRPr="00701F07">
        <w:rPr>
          <w:rFonts w:ascii="KadmosU" w:hAnsi="KadmosU" w:cs="KadmosU"/>
          <w:lang w:val="de-CH"/>
        </w:rPr>
        <w:tab/>
        <w:t xml:space="preserve">Unkontrahierte Formen: Gen. </w:t>
      </w:r>
      <w:r w:rsidRPr="002C759E">
        <w:rPr>
          <w:rFonts w:ascii="KadmosU" w:hAnsi="KadmosU" w:cs="KadmosU"/>
          <w:b/>
          <w:bCs/>
          <w:lang w:val="el-GR"/>
        </w:rPr>
        <w:t>ἡμέων</w:t>
      </w:r>
      <w:r w:rsidRPr="00701F07">
        <w:rPr>
          <w:rFonts w:ascii="KadmosU" w:hAnsi="KadmosU" w:cs="KadmosU"/>
          <w:b/>
          <w:bCs/>
          <w:lang w:val="de-CH"/>
        </w:rPr>
        <w:t xml:space="preserve">, </w:t>
      </w:r>
      <w:r w:rsidRPr="002C759E">
        <w:rPr>
          <w:rFonts w:ascii="KadmosU" w:hAnsi="KadmosU" w:cs="KadmosU"/>
          <w:b/>
          <w:bCs/>
          <w:lang w:val="el-GR"/>
        </w:rPr>
        <w:t>ὑμέων</w:t>
      </w:r>
      <w:r w:rsidRPr="00701F07">
        <w:rPr>
          <w:rFonts w:ascii="KadmosU" w:hAnsi="KadmosU" w:cs="KadmosU"/>
          <w:b/>
          <w:bCs/>
          <w:lang w:val="de-CH"/>
        </w:rPr>
        <w:t>,</w:t>
      </w:r>
      <w:r w:rsidRPr="00701F07">
        <w:rPr>
          <w:rFonts w:ascii="KadmosU" w:hAnsi="KadmosU" w:cs="KadmosU"/>
          <w:lang w:val="de-CH"/>
        </w:rPr>
        <w:t xml:space="preserve"> Akk. </w:t>
      </w:r>
      <w:r w:rsidRPr="002C759E">
        <w:rPr>
          <w:rFonts w:ascii="KadmosU" w:hAnsi="KadmosU" w:cs="KadmosU"/>
          <w:b/>
          <w:bCs/>
          <w:lang w:val="el-GR"/>
        </w:rPr>
        <w:t>ἡμέας</w:t>
      </w:r>
      <w:r w:rsidRPr="00701F07">
        <w:rPr>
          <w:rFonts w:ascii="KadmosU" w:hAnsi="KadmosU" w:cs="KadmosU"/>
          <w:b/>
          <w:bCs/>
          <w:lang w:val="de-CH"/>
        </w:rPr>
        <w:t xml:space="preserve">, </w:t>
      </w:r>
      <w:r w:rsidRPr="002C759E">
        <w:rPr>
          <w:rFonts w:ascii="KadmosU" w:hAnsi="KadmosU" w:cs="KadmosU"/>
          <w:b/>
          <w:bCs/>
          <w:lang w:val="el-GR"/>
        </w:rPr>
        <w:t>ὑμέας</w:t>
      </w:r>
      <w:r w:rsidRPr="00701F07">
        <w:rPr>
          <w:rFonts w:ascii="KadmosU" w:hAnsi="KadmosU" w:cs="KadmosU"/>
          <w:lang w:val="de-CH"/>
        </w:rPr>
        <w:t xml:space="preserve"> (vgl. L 2)</w:t>
      </w:r>
    </w:p>
    <w:p w14:paraId="699B5087" w14:textId="77777777" w:rsidR="00744BB0" w:rsidRPr="00701F07" w:rsidRDefault="00744BB0" w:rsidP="00744BB0">
      <w:pPr>
        <w:pStyle w:val="Standa"/>
        <w:tabs>
          <w:tab w:val="left" w:pos="340"/>
          <w:tab w:val="left" w:pos="1418"/>
        </w:tabs>
        <w:spacing w:before="80" w:line="320" w:lineRule="atLeast"/>
        <w:ind w:left="567" w:hanging="567"/>
        <w:jc w:val="both"/>
        <w:rPr>
          <w:rFonts w:ascii="Times New Roman" w:hAnsi="Times New Roman" w:cs="Times New Roman"/>
          <w:lang w:val="de-CH"/>
        </w:rPr>
      </w:pPr>
      <w:r w:rsidRPr="00701F07">
        <w:rPr>
          <w:rFonts w:ascii="KadmosU" w:hAnsi="KadmosU" w:cs="KadmosU"/>
          <w:lang w:val="de-CH"/>
        </w:rPr>
        <w:tab/>
      </w:r>
      <w:r w:rsidRPr="00701F07">
        <w:rPr>
          <w:rFonts w:ascii="KadmosU" w:hAnsi="KadmosU" w:cs="KadmosU"/>
          <w:lang w:val="de-CH"/>
        </w:rPr>
        <w:tab/>
        <w:t>3. Pl.</w:t>
      </w:r>
      <w:r w:rsidRPr="00701F07">
        <w:rPr>
          <w:rFonts w:ascii="KadmosU" w:hAnsi="KadmosU" w:cs="KadmosU"/>
          <w:lang w:val="de-CH"/>
        </w:rPr>
        <w:tab/>
        <w:t xml:space="preserve">Gen.: </w:t>
      </w:r>
      <w:r w:rsidRPr="00602FC0">
        <w:rPr>
          <w:rFonts w:ascii="KadmosU" w:hAnsi="KadmosU" w:cs="KadmosU"/>
          <w:b/>
          <w:bCs/>
        </w:rPr>
        <w:t>σφέων</w:t>
      </w:r>
      <w:r w:rsidRPr="00701F07">
        <w:rPr>
          <w:rFonts w:ascii="Times New Roman" w:hAnsi="Times New Roman" w:cs="Times New Roman"/>
          <w:lang w:val="de-CH"/>
        </w:rPr>
        <w:t xml:space="preserve"> = </w:t>
      </w:r>
      <w:r w:rsidRPr="00602FC0">
        <w:rPr>
          <w:rFonts w:ascii="KadmosU" w:hAnsi="KadmosU" w:cs="KadmosU"/>
        </w:rPr>
        <w:t>αὐτῶν</w:t>
      </w:r>
      <w:r w:rsidRPr="00701F07">
        <w:rPr>
          <w:rFonts w:ascii="Times New Roman" w:hAnsi="Times New Roman" w:cs="Times New Roman"/>
          <w:lang w:val="de-CH"/>
        </w:rPr>
        <w:t xml:space="preserve"> </w:t>
      </w:r>
    </w:p>
    <w:p w14:paraId="066D3871" w14:textId="77777777" w:rsidR="00744BB0" w:rsidRPr="00701F07" w:rsidRDefault="00744BB0" w:rsidP="00744BB0">
      <w:pPr>
        <w:pStyle w:val="Standa"/>
        <w:tabs>
          <w:tab w:val="left" w:pos="340"/>
          <w:tab w:val="left" w:pos="1418"/>
        </w:tabs>
        <w:spacing w:line="320" w:lineRule="atLeast"/>
        <w:ind w:left="567" w:hanging="567"/>
        <w:jc w:val="both"/>
        <w:rPr>
          <w:rFonts w:ascii="KadmosU" w:hAnsi="KadmosU" w:cs="KadmosU"/>
          <w:lang w:val="de-CH"/>
        </w:rPr>
      </w:pPr>
      <w:r w:rsidRPr="00701F07">
        <w:rPr>
          <w:rFonts w:ascii="Times New Roman" w:hAnsi="Times New Roman" w:cs="Times New Roman"/>
          <w:lang w:val="de-CH"/>
        </w:rPr>
        <w:tab/>
      </w:r>
      <w:r w:rsidRPr="00701F07">
        <w:rPr>
          <w:rFonts w:ascii="Times New Roman" w:hAnsi="Times New Roman" w:cs="Times New Roman"/>
          <w:lang w:val="de-CH"/>
        </w:rPr>
        <w:tab/>
      </w:r>
      <w:r w:rsidRPr="00701F07">
        <w:rPr>
          <w:rFonts w:ascii="Times New Roman" w:hAnsi="Times New Roman" w:cs="Times New Roman"/>
          <w:lang w:val="de-CH"/>
        </w:rPr>
        <w:tab/>
        <w:t xml:space="preserve">Dat.: </w:t>
      </w:r>
      <w:r w:rsidRPr="00602FC0">
        <w:rPr>
          <w:rFonts w:ascii="KadmosU" w:hAnsi="KadmosU" w:cs="KadmosU"/>
          <w:b/>
          <w:bCs/>
          <w:lang w:val="el-GR"/>
        </w:rPr>
        <w:t>σφι</w:t>
      </w:r>
      <w:r w:rsidRPr="00701F07">
        <w:rPr>
          <w:rFonts w:ascii="KadmosU" w:hAnsi="KadmosU" w:cs="KadmosU"/>
          <w:b/>
          <w:bCs/>
          <w:lang w:val="de-CH"/>
        </w:rPr>
        <w:t>(</w:t>
      </w:r>
      <w:r w:rsidRPr="00602FC0">
        <w:rPr>
          <w:rFonts w:ascii="KadmosU" w:hAnsi="KadmosU" w:cs="KadmosU"/>
          <w:b/>
          <w:bCs/>
          <w:lang w:val="el-GR"/>
        </w:rPr>
        <w:t>ν</w:t>
      </w:r>
      <w:r w:rsidRPr="00701F07">
        <w:rPr>
          <w:rFonts w:ascii="KadmosU" w:hAnsi="KadmosU" w:cs="KadmosU"/>
          <w:b/>
          <w:bCs/>
          <w:lang w:val="de-CH"/>
        </w:rPr>
        <w:t xml:space="preserve">) </w:t>
      </w:r>
      <w:r w:rsidRPr="00701F07">
        <w:rPr>
          <w:rFonts w:ascii="Times New Roman" w:hAnsi="Times New Roman" w:cs="KadmosU"/>
          <w:lang w:val="de-CH"/>
        </w:rPr>
        <w:t>und</w:t>
      </w:r>
      <w:r w:rsidRPr="00701F07">
        <w:rPr>
          <w:rFonts w:ascii="KadmosU" w:hAnsi="KadmosU" w:cs="KadmosU"/>
          <w:b/>
          <w:bCs/>
          <w:lang w:val="de-CH"/>
        </w:rPr>
        <w:t xml:space="preserve"> </w:t>
      </w:r>
      <w:r w:rsidRPr="00602FC0">
        <w:rPr>
          <w:rFonts w:ascii="KadmosU" w:hAnsi="KadmosU" w:cs="KadmosU"/>
          <w:b/>
          <w:bCs/>
          <w:lang w:val="el-GR"/>
        </w:rPr>
        <w:t>σφίσι</w:t>
      </w:r>
      <w:r w:rsidRPr="00701F07">
        <w:rPr>
          <w:rFonts w:ascii="KadmosU" w:hAnsi="KadmosU" w:cs="KadmosU"/>
          <w:b/>
          <w:bCs/>
          <w:lang w:val="de-CH"/>
        </w:rPr>
        <w:t>(</w:t>
      </w:r>
      <w:r w:rsidRPr="00602FC0">
        <w:rPr>
          <w:rFonts w:ascii="KadmosU" w:hAnsi="KadmosU" w:cs="KadmosU"/>
          <w:b/>
          <w:bCs/>
          <w:lang w:val="el-GR"/>
        </w:rPr>
        <w:t>ν</w:t>
      </w:r>
      <w:r w:rsidRPr="00701F07">
        <w:rPr>
          <w:rFonts w:ascii="KadmosU" w:hAnsi="KadmosU" w:cs="KadmosU"/>
          <w:b/>
          <w:bCs/>
          <w:lang w:val="de-CH"/>
        </w:rPr>
        <w:t>)</w:t>
      </w:r>
      <w:r w:rsidRPr="00701F07">
        <w:rPr>
          <w:rFonts w:ascii="Times New Roman" w:hAnsi="Times New Roman" w:cs="Times New Roman"/>
          <w:lang w:val="de-CH"/>
        </w:rPr>
        <w:t xml:space="preserve"> = </w:t>
      </w:r>
      <w:r w:rsidRPr="00602FC0">
        <w:rPr>
          <w:rFonts w:ascii="KadmosU" w:hAnsi="KadmosU" w:cs="KadmosU"/>
          <w:lang w:val="el-GR"/>
        </w:rPr>
        <w:t>αὐτοῖς</w:t>
      </w:r>
      <w:r w:rsidRPr="00701F07">
        <w:rPr>
          <w:rFonts w:ascii="KadmosU" w:hAnsi="KadmosU" w:cs="KadmosU"/>
          <w:lang w:val="de-CH"/>
        </w:rPr>
        <w:t>/</w:t>
      </w:r>
      <w:r w:rsidRPr="00602FC0">
        <w:rPr>
          <w:rFonts w:ascii="KadmosU" w:hAnsi="KadmosU" w:cs="KadmosU"/>
          <w:lang w:val="el-GR"/>
        </w:rPr>
        <w:t>αὐταῖς</w:t>
      </w:r>
    </w:p>
    <w:p w14:paraId="271B0205" w14:textId="77777777" w:rsidR="00744BB0" w:rsidRPr="00701F07" w:rsidRDefault="00744BB0" w:rsidP="00744BB0">
      <w:pPr>
        <w:pStyle w:val="Standa"/>
        <w:tabs>
          <w:tab w:val="left" w:pos="340"/>
          <w:tab w:val="left" w:pos="1418"/>
        </w:tabs>
        <w:spacing w:line="320" w:lineRule="atLeast"/>
        <w:ind w:left="567" w:hanging="567"/>
        <w:jc w:val="both"/>
        <w:rPr>
          <w:rFonts w:ascii="KadmosU" w:hAnsi="KadmosU" w:cs="KadmosU"/>
          <w:lang w:val="de-CH"/>
        </w:rPr>
      </w:pPr>
      <w:r w:rsidRPr="00701F07">
        <w:rPr>
          <w:rFonts w:ascii="KadmosU" w:hAnsi="KadmosU" w:cs="KadmosU"/>
          <w:lang w:val="de-CH"/>
        </w:rPr>
        <w:tab/>
      </w:r>
      <w:r w:rsidRPr="00701F07">
        <w:rPr>
          <w:rFonts w:ascii="KadmosU" w:hAnsi="KadmosU" w:cs="KadmosU"/>
          <w:lang w:val="de-CH"/>
        </w:rPr>
        <w:tab/>
      </w:r>
      <w:r w:rsidRPr="00701F07">
        <w:rPr>
          <w:rFonts w:ascii="KadmosU" w:hAnsi="KadmosU" w:cs="KadmosU"/>
          <w:lang w:val="de-CH"/>
        </w:rPr>
        <w:tab/>
        <w:t xml:space="preserve">Akk.: </w:t>
      </w:r>
      <w:r w:rsidRPr="00602FC0">
        <w:rPr>
          <w:rFonts w:ascii="KadmosU" w:hAnsi="KadmosU" w:cs="KadmosU"/>
          <w:b/>
          <w:bCs/>
          <w:lang w:val="el-GR"/>
        </w:rPr>
        <w:t>σφέας</w:t>
      </w:r>
      <w:r w:rsidRPr="00701F07">
        <w:rPr>
          <w:b/>
          <w:bCs/>
          <w:lang w:val="de-CH"/>
        </w:rPr>
        <w:t xml:space="preserve"> </w:t>
      </w:r>
      <w:r w:rsidRPr="00701F07">
        <w:rPr>
          <w:lang w:val="de-CH"/>
        </w:rPr>
        <w:t xml:space="preserve">= </w:t>
      </w:r>
      <w:r w:rsidRPr="00602FC0">
        <w:rPr>
          <w:rFonts w:ascii="KadmosU" w:hAnsi="KadmosU" w:cs="KadmosU"/>
          <w:lang w:val="el-GR"/>
        </w:rPr>
        <w:t>αὐτούς</w:t>
      </w:r>
      <w:r w:rsidRPr="00701F07">
        <w:rPr>
          <w:rFonts w:ascii="KadmosU" w:hAnsi="KadmosU" w:cs="KadmosU"/>
          <w:lang w:val="de-CH"/>
        </w:rPr>
        <w:t>/</w:t>
      </w:r>
      <w:r w:rsidRPr="00602FC0">
        <w:rPr>
          <w:rFonts w:ascii="KadmosU" w:hAnsi="KadmosU" w:cs="KadmosU"/>
          <w:lang w:val="el-GR"/>
        </w:rPr>
        <w:t>αὐτάς</w:t>
      </w:r>
    </w:p>
    <w:p w14:paraId="522951C8" w14:textId="77777777" w:rsidR="00744BB0" w:rsidRPr="00701F07" w:rsidRDefault="00744BB0" w:rsidP="00744BB0">
      <w:pPr>
        <w:pStyle w:val="Standa"/>
        <w:tabs>
          <w:tab w:val="left" w:pos="340"/>
        </w:tabs>
        <w:spacing w:before="80" w:line="320" w:lineRule="atLeast"/>
        <w:ind w:left="567" w:hanging="567"/>
        <w:jc w:val="both"/>
        <w:rPr>
          <w:rFonts w:ascii="KadmosU" w:hAnsi="KadmosU" w:cs="KadmosU"/>
          <w:lang w:val="de-CH"/>
        </w:rPr>
      </w:pPr>
      <w:r w:rsidRPr="00701F07">
        <w:rPr>
          <w:rFonts w:ascii="KadmosU" w:hAnsi="KadmosU" w:cs="KadmosU"/>
          <w:lang w:val="de-CH"/>
        </w:rPr>
        <w:t>F 5</w:t>
      </w:r>
      <w:r w:rsidRPr="00701F07">
        <w:rPr>
          <w:rFonts w:ascii="KadmosU" w:hAnsi="KadmosU" w:cs="KadmosU"/>
          <w:lang w:val="de-CH"/>
        </w:rPr>
        <w:tab/>
      </w:r>
      <w:r w:rsidRPr="00701F07">
        <w:rPr>
          <w:rFonts w:ascii="KadmosU" w:hAnsi="KadmosU" w:cs="KadmosU"/>
          <w:lang w:val="de-CH"/>
        </w:rPr>
        <w:tab/>
      </w:r>
      <w:r w:rsidRPr="00701F07">
        <w:rPr>
          <w:rFonts w:ascii="Times New Roman" w:hAnsi="Times New Roman" w:cs="KadmosU"/>
          <w:b/>
          <w:bCs/>
          <w:lang w:val="de-CH"/>
        </w:rPr>
        <w:t>Possessivpronomen:</w:t>
      </w:r>
    </w:p>
    <w:p w14:paraId="163348F0" w14:textId="77777777" w:rsidR="00744BB0" w:rsidRPr="00701F07" w:rsidRDefault="00744BB0" w:rsidP="00744BB0">
      <w:pPr>
        <w:pStyle w:val="Standa"/>
        <w:tabs>
          <w:tab w:val="left" w:pos="340"/>
        </w:tabs>
        <w:spacing w:before="80" w:line="320" w:lineRule="atLeast"/>
        <w:ind w:left="567" w:hanging="567"/>
        <w:jc w:val="both"/>
        <w:rPr>
          <w:rFonts w:ascii="KadmosU" w:hAnsi="KadmosU" w:cs="KadmosU"/>
          <w:lang w:val="de-CH"/>
        </w:rPr>
      </w:pPr>
      <w:r w:rsidRPr="00701F07">
        <w:rPr>
          <w:rFonts w:ascii="KadmosU" w:hAnsi="KadmosU" w:cs="KadmosU"/>
          <w:lang w:val="de-CH"/>
        </w:rPr>
        <w:tab/>
      </w:r>
      <w:r w:rsidRPr="00701F07">
        <w:rPr>
          <w:rFonts w:ascii="KadmosU" w:hAnsi="KadmosU" w:cs="KadmosU"/>
          <w:lang w:val="de-CH"/>
        </w:rPr>
        <w:tab/>
        <w:t xml:space="preserve">2. Pers. Sg.: </w:t>
      </w:r>
      <w:r w:rsidRPr="00602FC0">
        <w:rPr>
          <w:rFonts w:ascii="KadmosU" w:hAnsi="KadmosU" w:cs="KadmosU"/>
          <w:b/>
          <w:bCs/>
          <w:lang w:val="el-GR"/>
        </w:rPr>
        <w:t>τεός</w:t>
      </w:r>
      <w:r w:rsidRPr="00701F07">
        <w:rPr>
          <w:rFonts w:ascii="KadmosU" w:hAnsi="KadmosU" w:cs="KadmosU"/>
          <w:b/>
          <w:bCs/>
          <w:lang w:val="de-CH"/>
        </w:rPr>
        <w:t xml:space="preserve">, </w:t>
      </w:r>
      <w:r w:rsidRPr="00602FC0">
        <w:rPr>
          <w:rFonts w:ascii="KadmosU" w:hAnsi="KadmosU" w:cs="KadmosU"/>
          <w:b/>
          <w:bCs/>
          <w:lang w:val="el-GR"/>
        </w:rPr>
        <w:t>τεή</w:t>
      </w:r>
      <w:r w:rsidRPr="00701F07">
        <w:rPr>
          <w:rFonts w:ascii="KadmosU" w:hAnsi="KadmosU" w:cs="KadmosU"/>
          <w:b/>
          <w:bCs/>
          <w:lang w:val="de-CH"/>
        </w:rPr>
        <w:t xml:space="preserve">, </w:t>
      </w:r>
      <w:r w:rsidRPr="00602FC0">
        <w:rPr>
          <w:rFonts w:ascii="KadmosU" w:hAnsi="KadmosU" w:cs="KadmosU"/>
          <w:b/>
          <w:bCs/>
          <w:lang w:val="el-GR"/>
        </w:rPr>
        <w:t>τεόν</w:t>
      </w:r>
      <w:r w:rsidRPr="00701F07">
        <w:rPr>
          <w:rFonts w:ascii="KadmosU" w:hAnsi="KadmosU" w:cs="KadmosU"/>
          <w:lang w:val="de-CH"/>
        </w:rPr>
        <w:t xml:space="preserve"> = </w:t>
      </w:r>
      <w:r w:rsidRPr="00602FC0">
        <w:rPr>
          <w:rFonts w:ascii="KadmosU" w:hAnsi="KadmosU" w:cs="KadmosU"/>
          <w:lang w:val="el-GR"/>
        </w:rPr>
        <w:t>σός</w:t>
      </w:r>
      <w:r w:rsidRPr="00701F07">
        <w:rPr>
          <w:rFonts w:ascii="KadmosU" w:hAnsi="KadmosU" w:cs="KadmosU"/>
          <w:lang w:val="de-CH"/>
        </w:rPr>
        <w:t xml:space="preserve">, </w:t>
      </w:r>
      <w:r w:rsidRPr="00602FC0">
        <w:rPr>
          <w:rFonts w:ascii="KadmosU" w:hAnsi="KadmosU" w:cs="KadmosU"/>
          <w:lang w:val="el-GR"/>
        </w:rPr>
        <w:t>σή</w:t>
      </w:r>
      <w:r w:rsidRPr="00701F07">
        <w:rPr>
          <w:rFonts w:ascii="KadmosU" w:hAnsi="KadmosU" w:cs="KadmosU"/>
          <w:lang w:val="de-CH"/>
        </w:rPr>
        <w:t xml:space="preserve">, </w:t>
      </w:r>
      <w:r w:rsidRPr="00602FC0">
        <w:rPr>
          <w:rFonts w:ascii="KadmosU" w:hAnsi="KadmosU" w:cs="KadmosU"/>
          <w:lang w:val="el-GR"/>
        </w:rPr>
        <w:t>σόν</w:t>
      </w:r>
    </w:p>
    <w:p w14:paraId="4881EC83" w14:textId="7DB75C84" w:rsidR="00744BB0" w:rsidRPr="00701F07" w:rsidRDefault="00744BB0" w:rsidP="00561015">
      <w:pPr>
        <w:pStyle w:val="Standa"/>
        <w:tabs>
          <w:tab w:val="left" w:pos="340"/>
        </w:tabs>
        <w:spacing w:before="80" w:line="320" w:lineRule="atLeast"/>
        <w:ind w:left="1418" w:hanging="851"/>
        <w:jc w:val="both"/>
        <w:rPr>
          <w:rFonts w:ascii="Times New Roman" w:hAnsi="Times New Roman" w:cs="Times New Roman"/>
          <w:lang w:val="de-CH"/>
        </w:rPr>
      </w:pPr>
      <w:r w:rsidRPr="00701F07">
        <w:rPr>
          <w:rFonts w:ascii="KadmosU" w:hAnsi="KadmosU" w:cs="KadmosU"/>
          <w:lang w:val="de-CH"/>
        </w:rPr>
        <w:t xml:space="preserve">3. Pers. Sg.: </w:t>
      </w:r>
      <w:r w:rsidRPr="00602FC0">
        <w:rPr>
          <w:rFonts w:ascii="KadmosU" w:hAnsi="KadmosU" w:cs="Times New Roman"/>
          <w:b/>
          <w:lang w:val="el-GR"/>
        </w:rPr>
        <w:t>ἑός</w:t>
      </w:r>
      <w:r w:rsidRPr="00701F07">
        <w:rPr>
          <w:rFonts w:ascii="KadmosU" w:hAnsi="KadmosU" w:cs="Times New Roman"/>
          <w:b/>
          <w:lang w:val="de-CH"/>
        </w:rPr>
        <w:t xml:space="preserve">, </w:t>
      </w:r>
      <w:r w:rsidRPr="00602FC0">
        <w:rPr>
          <w:rFonts w:ascii="KadmosU" w:hAnsi="KadmosU" w:cs="Times New Roman"/>
          <w:b/>
          <w:lang w:val="el-GR"/>
        </w:rPr>
        <w:t>ἑή</w:t>
      </w:r>
      <w:r w:rsidRPr="00701F07">
        <w:rPr>
          <w:rFonts w:ascii="KadmosU" w:hAnsi="KadmosU" w:cs="Times New Roman"/>
          <w:b/>
          <w:lang w:val="de-CH"/>
        </w:rPr>
        <w:t xml:space="preserve">, </w:t>
      </w:r>
      <w:r w:rsidRPr="00602FC0">
        <w:rPr>
          <w:rFonts w:ascii="KadmosU" w:hAnsi="KadmosU" w:cs="Times New Roman"/>
          <w:b/>
          <w:lang w:val="el-GR"/>
        </w:rPr>
        <w:t>ἑό</w:t>
      </w:r>
      <w:r w:rsidRPr="00701F07">
        <w:rPr>
          <w:rFonts w:ascii="KadmosU" w:hAnsi="KadmosU" w:cs="Times New Roman"/>
          <w:lang w:val="de-CH"/>
        </w:rPr>
        <w:t xml:space="preserve"> </w:t>
      </w:r>
      <w:r w:rsidRPr="00701F07">
        <w:rPr>
          <w:rFonts w:ascii="Times New Roman" w:hAnsi="Times New Roman" w:cs="Times New Roman"/>
          <w:lang w:val="de-CH"/>
        </w:rPr>
        <w:t xml:space="preserve">und </w:t>
      </w:r>
      <w:r w:rsidRPr="00602FC0">
        <w:rPr>
          <w:rFonts w:ascii="KadmosU" w:hAnsi="KadmosU" w:cs="Times New Roman"/>
          <w:b/>
          <w:lang w:val="el-GR"/>
        </w:rPr>
        <w:t>ὅς</w:t>
      </w:r>
      <w:r w:rsidRPr="00701F07">
        <w:rPr>
          <w:rFonts w:ascii="KadmosU" w:hAnsi="KadmosU" w:cs="Times New Roman"/>
          <w:b/>
          <w:lang w:val="de-CH"/>
        </w:rPr>
        <w:t xml:space="preserve">, </w:t>
      </w:r>
      <w:r w:rsidRPr="00602FC0">
        <w:rPr>
          <w:rFonts w:ascii="KadmosU" w:hAnsi="KadmosU" w:cs="Times New Roman"/>
          <w:b/>
          <w:lang w:val="el-GR"/>
        </w:rPr>
        <w:t>ἥ</w:t>
      </w:r>
      <w:r w:rsidRPr="00701F07">
        <w:rPr>
          <w:rFonts w:ascii="KadmosU" w:hAnsi="KadmosU" w:cs="Times New Roman"/>
          <w:b/>
          <w:lang w:val="de-CH"/>
        </w:rPr>
        <w:t xml:space="preserve">, </w:t>
      </w:r>
      <w:r w:rsidRPr="00602FC0">
        <w:rPr>
          <w:rFonts w:ascii="KadmosU" w:hAnsi="KadmosU" w:cs="Times New Roman"/>
          <w:b/>
          <w:lang w:val="el-GR"/>
        </w:rPr>
        <w:t>ὅ</w:t>
      </w:r>
      <w:r w:rsidRPr="00701F07">
        <w:rPr>
          <w:rFonts w:ascii="Times New Roman" w:hAnsi="Times New Roman" w:cs="Times New Roman"/>
          <w:lang w:val="de-CH"/>
        </w:rPr>
        <w:t xml:space="preserve"> </w:t>
      </w:r>
      <w:r w:rsidR="00CD580B">
        <w:rPr>
          <w:rFonts w:ascii="Times New Roman" w:hAnsi="Times New Roman" w:cs="Times New Roman"/>
          <w:lang w:val="de-CH"/>
        </w:rPr>
        <w:t>‘</w:t>
      </w:r>
      <w:r w:rsidRPr="00701F07">
        <w:rPr>
          <w:rFonts w:ascii="Times New Roman" w:hAnsi="Times New Roman" w:cs="Times New Roman"/>
          <w:lang w:val="de-CH"/>
        </w:rPr>
        <w:t>sein(e)/ihr(e)</w:t>
      </w:r>
      <w:r w:rsidR="00CD580B">
        <w:rPr>
          <w:rFonts w:ascii="Times New Roman" w:hAnsi="Times New Roman" w:cs="Times New Roman"/>
          <w:lang w:val="de-CH"/>
        </w:rPr>
        <w:t>’</w:t>
      </w:r>
      <w:r w:rsidRPr="00701F07">
        <w:rPr>
          <w:rFonts w:ascii="Times New Roman" w:hAnsi="Times New Roman" w:cs="Times New Roman"/>
          <w:lang w:val="de-CH"/>
        </w:rPr>
        <w:t xml:space="preserve"> (</w:t>
      </w:r>
      <w:r w:rsidR="006B3478" w:rsidRPr="006B3478">
        <w:rPr>
          <w:rFonts w:ascii="KadmosU" w:hAnsi="KadmosU" w:cs="Times New Roman"/>
          <w:bCs/>
          <w:lang w:val="el-GR"/>
        </w:rPr>
        <w:t>ὅς</w:t>
      </w:r>
      <w:r w:rsidR="006B3478" w:rsidRPr="006B3478">
        <w:rPr>
          <w:rFonts w:ascii="Times New Roman" w:hAnsi="Times New Roman" w:cs="Times New Roman"/>
          <w:bCs/>
          <w:lang w:val="de-CH"/>
        </w:rPr>
        <w:t xml:space="preserve"> </w:t>
      </w:r>
      <w:r w:rsidRPr="00701F07">
        <w:rPr>
          <w:rFonts w:ascii="Times New Roman" w:hAnsi="Times New Roman" w:cs="Times New Roman"/>
          <w:lang w:val="de-CH"/>
        </w:rPr>
        <w:t>&lt; *</w:t>
      </w:r>
      <w:r w:rsidRPr="00602FC0">
        <w:rPr>
          <w:rFonts w:ascii="KadmosU" w:hAnsi="KadmosU" w:cs="Times New Roman"/>
          <w:lang w:val="el-GR"/>
        </w:rPr>
        <w:t>σϝός</w:t>
      </w:r>
      <w:r w:rsidR="006B3478">
        <w:rPr>
          <w:rFonts w:ascii="Times New Roman" w:hAnsi="Times New Roman" w:cs="Times New Roman"/>
          <w:lang w:val="de-CH"/>
        </w:rPr>
        <w:t xml:space="preserve">, </w:t>
      </w:r>
      <w:r w:rsidRPr="00701F07">
        <w:rPr>
          <w:rFonts w:ascii="Times New Roman" w:hAnsi="Times New Roman" w:cs="Times New Roman"/>
          <w:lang w:val="de-CH"/>
        </w:rPr>
        <w:t xml:space="preserve">vgl. lat. </w:t>
      </w:r>
      <w:r w:rsidRPr="00701F07">
        <w:rPr>
          <w:rFonts w:ascii="Times New Roman" w:hAnsi="Times New Roman" w:cs="Times New Roman"/>
          <w:i/>
          <w:lang w:val="de-CH"/>
        </w:rPr>
        <w:t>suus</w:t>
      </w:r>
      <w:r w:rsidR="006B3478">
        <w:rPr>
          <w:rFonts w:ascii="Times New Roman" w:hAnsi="Times New Roman" w:cs="Times New Roman"/>
          <w:lang w:val="de-CH"/>
        </w:rPr>
        <w:t>,</w:t>
      </w:r>
      <w:r w:rsidRPr="00701F07">
        <w:rPr>
          <w:rFonts w:ascii="Times New Roman" w:hAnsi="Times New Roman" w:cs="Times New Roman"/>
          <w:lang w:val="de-CH"/>
        </w:rPr>
        <w:t xml:space="preserve"> dt. </w:t>
      </w:r>
      <w:r w:rsidRPr="00701F07">
        <w:rPr>
          <w:rFonts w:ascii="Times New Roman" w:hAnsi="Times New Roman" w:cs="Times New Roman"/>
          <w:i/>
          <w:lang w:val="de-CH"/>
        </w:rPr>
        <w:t>sein</w:t>
      </w:r>
      <w:r w:rsidRPr="00701F07">
        <w:rPr>
          <w:rFonts w:ascii="Times New Roman" w:hAnsi="Times New Roman" w:cs="Times New Roman"/>
          <w:lang w:val="de-CH"/>
        </w:rPr>
        <w:t>)</w:t>
      </w:r>
    </w:p>
    <w:p w14:paraId="3B5B48D0" w14:textId="12F546DA" w:rsidR="00744BB0" w:rsidRPr="00B81EA2"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lang w:val="de-CH"/>
        </w:rPr>
        <w:t>F 6</w:t>
      </w:r>
      <w:r w:rsidRPr="00602FC0">
        <w:rPr>
          <w:rFonts w:ascii="Times New Roman" w:hAnsi="Times New Roman" w:cs="Times New Roman"/>
          <w:lang w:val="de-CH"/>
        </w:rPr>
        <w:tab/>
      </w:r>
      <w:r w:rsidRPr="00602FC0">
        <w:rPr>
          <w:rFonts w:ascii="Times New Roman" w:hAnsi="Times New Roman" w:cs="Times New Roman"/>
          <w:lang w:val="de-CH"/>
        </w:rPr>
        <w:tab/>
        <w:t xml:space="preserve">Das demonstrativ-anaphorische Pronomen </w:t>
      </w:r>
      <w:r w:rsidR="001D7419">
        <w:rPr>
          <w:rFonts w:ascii="KadmosU" w:hAnsi="KadmosU" w:cs="Times New Roman"/>
          <w:b/>
          <w:bCs/>
          <w:lang w:val="x-none"/>
        </w:rPr>
        <w:t>ὅ</w:t>
      </w:r>
      <w:r w:rsidRPr="00602FC0">
        <w:rPr>
          <w:rFonts w:ascii="KadmosU" w:hAnsi="KadmosU" w:cs="Times New Roman"/>
          <w:b/>
          <w:bCs/>
          <w:lang w:val="de-CH"/>
        </w:rPr>
        <w:t xml:space="preserve">, </w:t>
      </w:r>
      <w:r w:rsidR="001D7419">
        <w:rPr>
          <w:rFonts w:ascii="KadmosU" w:hAnsi="KadmosU" w:cs="Times New Roman"/>
          <w:b/>
          <w:bCs/>
          <w:lang w:val="x-none"/>
        </w:rPr>
        <w:t>ἥ</w:t>
      </w:r>
      <w:r w:rsidRPr="00602FC0">
        <w:rPr>
          <w:rFonts w:ascii="KadmosU" w:hAnsi="KadmosU" w:cs="Times New Roman"/>
          <w:b/>
          <w:bCs/>
          <w:lang w:val="de-CH"/>
        </w:rPr>
        <w:t xml:space="preserve">, </w:t>
      </w:r>
      <w:r w:rsidRPr="00602FC0">
        <w:rPr>
          <w:rFonts w:ascii="KadmosU" w:hAnsi="KadmosU" w:cs="Times New Roman"/>
          <w:b/>
          <w:bCs/>
          <w:lang w:val="el-GR"/>
        </w:rPr>
        <w:t>τό</w:t>
      </w:r>
      <w:r w:rsidRPr="00602FC0">
        <w:rPr>
          <w:rFonts w:ascii="Times New Roman" w:hAnsi="Times New Roman" w:cs="Times New Roman"/>
          <w:lang w:val="de-CH"/>
        </w:rPr>
        <w:t>, das auch als Relativpronomen fungiert (S 1), hat dieselben Endungen wie die Nomina der a-/o-Dekl</w:t>
      </w:r>
      <w:r w:rsidR="006B3478">
        <w:rPr>
          <w:rFonts w:ascii="Times New Roman" w:hAnsi="Times New Roman" w:cs="Times New Roman"/>
          <w:lang w:val="de-CH"/>
        </w:rPr>
        <w:t>ination</w:t>
      </w:r>
      <w:r w:rsidRPr="00602FC0">
        <w:rPr>
          <w:rFonts w:ascii="Times New Roman" w:hAnsi="Times New Roman" w:cs="Times New Roman"/>
          <w:lang w:val="de-CH"/>
        </w:rPr>
        <w:t xml:space="preserve">, also z.B. </w:t>
      </w:r>
      <w:r w:rsidRPr="00602FC0">
        <w:rPr>
          <w:rFonts w:ascii="KadmosU" w:hAnsi="KadmosU" w:cs="Times New Roman"/>
        </w:rPr>
        <w:t>ταῖσι</w:t>
      </w:r>
      <w:r w:rsidRPr="00602FC0">
        <w:rPr>
          <w:rFonts w:ascii="Times New Roman" w:hAnsi="Times New Roman" w:cs="Times New Roman"/>
        </w:rPr>
        <w:t xml:space="preserve"> statt </w:t>
      </w:r>
      <w:r w:rsidRPr="00602FC0">
        <w:rPr>
          <w:rFonts w:ascii="KadmosU" w:hAnsi="KadmosU" w:cs="Times New Roman"/>
        </w:rPr>
        <w:t>ταῖς</w:t>
      </w:r>
      <w:r w:rsidRPr="00602FC0">
        <w:rPr>
          <w:rFonts w:ascii="Times New Roman" w:hAnsi="Times New Roman" w:cs="Times New Roman"/>
        </w:rPr>
        <w:t xml:space="preserve">, </w:t>
      </w:r>
      <w:r w:rsidRPr="00602FC0">
        <w:rPr>
          <w:rFonts w:ascii="KadmosU" w:hAnsi="KadmosU" w:cs="Times New Roman"/>
        </w:rPr>
        <w:t>τοῖο</w:t>
      </w:r>
      <w:r w:rsidRPr="00602FC0">
        <w:rPr>
          <w:rFonts w:ascii="Times New Roman" w:hAnsi="Times New Roman" w:cs="Times New Roman"/>
        </w:rPr>
        <w:t xml:space="preserve"> statt </w:t>
      </w:r>
      <w:r w:rsidRPr="00602FC0">
        <w:rPr>
          <w:rFonts w:ascii="KadmosU" w:hAnsi="KadmosU" w:cs="Times New Roman"/>
        </w:rPr>
        <w:t>τοῦ</w:t>
      </w:r>
      <w:r w:rsidRPr="00602FC0">
        <w:rPr>
          <w:rFonts w:ascii="Times New Roman" w:hAnsi="Times New Roman" w:cs="Times New Roman"/>
        </w:rPr>
        <w:t xml:space="preserve"> (F 1–2). </w:t>
      </w:r>
      <w:r w:rsidR="006B3478">
        <w:rPr>
          <w:rFonts w:ascii="Times New Roman" w:hAnsi="Times New Roman" w:cs="Times New Roman"/>
        </w:rPr>
        <w:t xml:space="preserve">– </w:t>
      </w:r>
      <w:r w:rsidRPr="00602FC0">
        <w:rPr>
          <w:rFonts w:ascii="Times New Roman" w:hAnsi="Times New Roman" w:cs="Times New Roman"/>
        </w:rPr>
        <w:t>Im Nom. Pl. m./f. finden sich neben den aspirierten Formen auch solche mit anlautendem τ (</w:t>
      </w:r>
      <w:r w:rsidRPr="00602FC0">
        <w:rPr>
          <w:rFonts w:ascii="KadmosU" w:hAnsi="KadmosU" w:cs="Times New Roman"/>
        </w:rPr>
        <w:t>τοί, ταί</w:t>
      </w:r>
      <w:r w:rsidRPr="00602FC0">
        <w:rPr>
          <w:rFonts w:ascii="Times New Roman" w:hAnsi="Times New Roman" w:cs="Times New Roman"/>
        </w:rPr>
        <w:t xml:space="preserve"> neben </w:t>
      </w:r>
      <w:r w:rsidRPr="00602FC0">
        <w:rPr>
          <w:rFonts w:ascii="KadmosU" w:hAnsi="KadmosU" w:cs="Times New Roman"/>
        </w:rPr>
        <w:t>ο</w:t>
      </w:r>
      <w:r w:rsidR="001D7419">
        <w:rPr>
          <w:rFonts w:ascii="KadmosU" w:hAnsi="KadmosU" w:cs="Times New Roman"/>
          <w:lang w:val="x-none"/>
        </w:rPr>
        <w:t>ἵ</w:t>
      </w:r>
      <w:r w:rsidRPr="00602FC0">
        <w:rPr>
          <w:rFonts w:ascii="KadmosU" w:hAnsi="KadmosU" w:cs="Times New Roman"/>
        </w:rPr>
        <w:t>, α</w:t>
      </w:r>
      <w:r w:rsidR="001D7419">
        <w:rPr>
          <w:rFonts w:ascii="KadmosU" w:hAnsi="KadmosU" w:cs="Times New Roman"/>
          <w:lang w:val="x-none"/>
        </w:rPr>
        <w:t>ἵ</w:t>
      </w:r>
      <w:r w:rsidRPr="00602FC0">
        <w:rPr>
          <w:rFonts w:ascii="Times New Roman" w:hAnsi="Times New Roman" w:cs="Times New Roman"/>
        </w:rPr>
        <w:t xml:space="preserve">). </w:t>
      </w:r>
    </w:p>
    <w:p w14:paraId="38052AA1" w14:textId="77777777" w:rsidR="00744BB0" w:rsidRPr="00B81EA2" w:rsidRDefault="00744BB0" w:rsidP="00744BB0">
      <w:pPr>
        <w:pStyle w:val="Standa"/>
        <w:keepNext/>
        <w:tabs>
          <w:tab w:val="left" w:pos="340"/>
        </w:tabs>
        <w:spacing w:before="240" w:line="320" w:lineRule="atLeast"/>
        <w:jc w:val="both"/>
        <w:rPr>
          <w:rFonts w:ascii="Times New Roman" w:hAnsi="Times New Roman" w:cs="Times New Roman"/>
          <w:b/>
          <w:bCs/>
          <w:i/>
          <w:iCs/>
          <w:smallCaps/>
          <w:lang w:val="de-CH"/>
        </w:rPr>
      </w:pPr>
      <w:r w:rsidRPr="00602FC0">
        <w:rPr>
          <w:rFonts w:ascii="Times New Roman" w:hAnsi="Times New Roman" w:cs="Times New Roman"/>
          <w:b/>
          <w:bCs/>
          <w:i/>
          <w:iCs/>
        </w:rPr>
        <w:lastRenderedPageBreak/>
        <w:t>Verben</w:t>
      </w:r>
    </w:p>
    <w:p w14:paraId="39413EE0" w14:textId="77777777" w:rsidR="00744BB0" w:rsidRPr="00602FC0" w:rsidRDefault="00744BB0" w:rsidP="00744BB0">
      <w:pPr>
        <w:pStyle w:val="Standa"/>
        <w:keepNext/>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smallCaps/>
        </w:rPr>
        <w:t xml:space="preserve">F </w:t>
      </w:r>
      <w:r w:rsidRPr="00602FC0">
        <w:rPr>
          <w:rFonts w:ascii="Times New Roman" w:hAnsi="Times New Roman" w:cs="Times New Roman"/>
          <w:smallCaps/>
          <w:lang w:val="de-CH"/>
        </w:rPr>
        <w:t>7</w:t>
      </w:r>
      <w:r w:rsidRPr="00602FC0">
        <w:rPr>
          <w:rFonts w:ascii="Times New Roman" w:hAnsi="Times New Roman" w:cs="Times New Roman"/>
          <w:smallCaps/>
        </w:rPr>
        <w:t xml:space="preserve"> </w:t>
      </w:r>
      <w:r w:rsidRPr="00602FC0">
        <w:rPr>
          <w:rFonts w:ascii="Times New Roman" w:hAnsi="Times New Roman" w:cs="Times New Roman"/>
          <w:smallCaps/>
        </w:rPr>
        <w:tab/>
      </w:r>
      <w:r w:rsidRPr="00602FC0">
        <w:rPr>
          <w:rFonts w:ascii="Times New Roman" w:hAnsi="Times New Roman" w:cs="Times New Roman"/>
        </w:rPr>
        <w:t xml:space="preserve">Das </w:t>
      </w:r>
      <w:r w:rsidRPr="00602FC0">
        <w:rPr>
          <w:rFonts w:ascii="Times New Roman" w:hAnsi="Times New Roman" w:cs="Times New Roman"/>
          <w:b/>
          <w:bCs/>
        </w:rPr>
        <w:t xml:space="preserve">Augment </w:t>
      </w:r>
      <w:r w:rsidRPr="00602FC0">
        <w:rPr>
          <w:rFonts w:ascii="Times New Roman" w:hAnsi="Times New Roman" w:cs="Times New Roman"/>
        </w:rPr>
        <w:t xml:space="preserve">fehlt häufig; z.B. </w:t>
      </w:r>
      <w:r w:rsidRPr="00602FC0">
        <w:rPr>
          <w:rFonts w:ascii="KadmosU" w:hAnsi="KadmosU" w:cs="Times New Roman"/>
          <w:lang w:val="el-GR"/>
        </w:rPr>
        <w:t>ἴδε</w:t>
      </w:r>
      <w:r w:rsidRPr="00602FC0">
        <w:rPr>
          <w:rFonts w:ascii="KadmosU" w:hAnsi="KadmosU" w:cs="Times New Roman"/>
          <w:lang w:val="de-CH"/>
        </w:rPr>
        <w:t>(</w:t>
      </w:r>
      <w:r w:rsidRPr="00602FC0">
        <w:rPr>
          <w:rFonts w:ascii="KadmosU" w:hAnsi="KadmosU" w:cs="Times New Roman"/>
          <w:lang w:val="el-GR"/>
        </w:rPr>
        <w:t>ν</w:t>
      </w:r>
      <w:r w:rsidRPr="00602FC0">
        <w:rPr>
          <w:rFonts w:ascii="KadmosU" w:hAnsi="KadmosU" w:cs="Times New Roman"/>
          <w:lang w:val="de-CH"/>
        </w:rPr>
        <w:t>)</w:t>
      </w:r>
      <w:r w:rsidRPr="00602FC0">
        <w:rPr>
          <w:rFonts w:ascii="Times New Roman" w:hAnsi="Times New Roman" w:cs="Times New Roman"/>
          <w:lang w:val="de-CH"/>
        </w:rPr>
        <w:t xml:space="preserve"> statt </w:t>
      </w:r>
      <w:r w:rsidRPr="00602FC0">
        <w:rPr>
          <w:rFonts w:ascii="KadmosU" w:hAnsi="KadmosU" w:cs="Times New Roman"/>
          <w:lang w:val="el-GR"/>
        </w:rPr>
        <w:t>εἶδε</w:t>
      </w:r>
      <w:r w:rsidRPr="00602FC0">
        <w:rPr>
          <w:rFonts w:ascii="KadmosU" w:hAnsi="KadmosU" w:cs="Times New Roman"/>
          <w:lang w:val="de-CH"/>
        </w:rPr>
        <w:t>(</w:t>
      </w:r>
      <w:r w:rsidRPr="00602FC0">
        <w:rPr>
          <w:rFonts w:ascii="KadmosU" w:hAnsi="KadmosU" w:cs="Times New Roman"/>
          <w:lang w:val="el-GR"/>
        </w:rPr>
        <w:t>ν</w:t>
      </w:r>
      <w:r w:rsidRPr="00602FC0">
        <w:rPr>
          <w:rFonts w:ascii="KadmosU" w:hAnsi="KadmosU" w:cs="Times New Roman"/>
          <w:lang w:val="de-CH"/>
        </w:rPr>
        <w:t>),</w:t>
      </w:r>
      <w:r w:rsidRPr="00602FC0">
        <w:rPr>
          <w:rFonts w:ascii="Times New Roman" w:hAnsi="Times New Roman" w:cs="Times New Roman"/>
          <w:lang w:val="de-CH"/>
        </w:rPr>
        <w:t xml:space="preserve"> </w:t>
      </w:r>
      <w:r w:rsidRPr="00602FC0">
        <w:rPr>
          <w:rFonts w:ascii="KadmosU" w:hAnsi="KadmosU" w:cs="Times New Roman"/>
          <w:lang w:val="el-GR"/>
        </w:rPr>
        <w:t>στῆ</w:t>
      </w:r>
      <w:r w:rsidRPr="00602FC0">
        <w:rPr>
          <w:rFonts w:ascii="Times New Roman" w:hAnsi="Times New Roman" w:cs="Times New Roman"/>
          <w:lang w:val="de-CH"/>
        </w:rPr>
        <w:t xml:space="preserve"> statt </w:t>
      </w:r>
      <w:r w:rsidRPr="00602FC0">
        <w:rPr>
          <w:rFonts w:ascii="KadmosU" w:hAnsi="KadmosU" w:cs="Times New Roman"/>
          <w:lang w:val="el-GR"/>
        </w:rPr>
        <w:t>ἔστη</w:t>
      </w:r>
      <w:r w:rsidRPr="00602FC0">
        <w:rPr>
          <w:rFonts w:ascii="Times New Roman" w:hAnsi="Times New Roman" w:cs="Times New Roman"/>
          <w:lang w:val="de-CH"/>
        </w:rPr>
        <w:t>. Das kann bei Komposita zu Assimilation führen</w:t>
      </w:r>
      <w:r>
        <w:rPr>
          <w:rFonts w:ascii="Times New Roman" w:hAnsi="Times New Roman" w:cs="Times New Roman"/>
          <w:lang w:val="de-CH"/>
        </w:rPr>
        <w:t xml:space="preserve"> (vgl. L 8)</w:t>
      </w:r>
      <w:r w:rsidRPr="00602FC0">
        <w:rPr>
          <w:rFonts w:ascii="Times New Roman" w:hAnsi="Times New Roman" w:cs="Times New Roman"/>
          <w:lang w:val="de-CH"/>
        </w:rPr>
        <w:t xml:space="preserve">: </w:t>
      </w:r>
      <w:r w:rsidRPr="00602FC0">
        <w:rPr>
          <w:rFonts w:ascii="KadmosU" w:hAnsi="KadmosU" w:cs="Times New Roman"/>
          <w:lang w:val="el-GR"/>
        </w:rPr>
        <w:t>ἔμβαλε</w:t>
      </w:r>
      <w:r w:rsidRPr="00602FC0">
        <w:rPr>
          <w:rFonts w:ascii="Times New Roman" w:hAnsi="Times New Roman" w:cs="Times New Roman"/>
          <w:lang w:val="de-CH"/>
        </w:rPr>
        <w:t xml:space="preserve"> statt </w:t>
      </w:r>
      <w:r w:rsidRPr="00602FC0">
        <w:rPr>
          <w:rFonts w:ascii="KadmosU" w:hAnsi="KadmosU" w:cs="Times New Roman"/>
          <w:lang w:val="el-GR"/>
        </w:rPr>
        <w:t>ἐνέβαλε</w:t>
      </w:r>
      <w:r w:rsidRPr="00602FC0">
        <w:rPr>
          <w:rFonts w:ascii="Times New Roman" w:hAnsi="Times New Roman" w:cs="Times New Roman"/>
          <w:lang w:val="de-CH"/>
        </w:rPr>
        <w:t xml:space="preserve">, </w:t>
      </w:r>
      <w:r w:rsidRPr="00602FC0">
        <w:rPr>
          <w:rFonts w:ascii="KadmosU" w:hAnsi="KadmosU" w:cs="Times New Roman"/>
          <w:lang w:val="el-GR"/>
        </w:rPr>
        <w:t>κάλλιπον</w:t>
      </w:r>
      <w:r w:rsidRPr="00602FC0">
        <w:rPr>
          <w:rFonts w:ascii="Times New Roman" w:hAnsi="Times New Roman" w:cs="Times New Roman"/>
          <w:lang w:val="de-CH"/>
        </w:rPr>
        <w:t xml:space="preserve"> statt </w:t>
      </w:r>
      <w:r w:rsidRPr="00602FC0">
        <w:rPr>
          <w:rFonts w:ascii="KadmosU" w:hAnsi="KadmosU" w:cs="Times New Roman"/>
          <w:lang w:val="el-GR"/>
        </w:rPr>
        <w:t>κατέλιπον</w:t>
      </w:r>
      <w:r w:rsidRPr="00602FC0">
        <w:rPr>
          <w:rFonts w:ascii="Times New Roman" w:hAnsi="Times New Roman" w:cs="Times New Roman"/>
          <w:lang w:val="de-CH"/>
        </w:rPr>
        <w:t>.</w:t>
      </w:r>
    </w:p>
    <w:p w14:paraId="1715EFCB"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t xml:space="preserve">F </w:t>
      </w:r>
      <w:r w:rsidRPr="00701F07">
        <w:rPr>
          <w:rFonts w:ascii="Times New Roman" w:hAnsi="Times New Roman" w:cs="Times New Roman"/>
          <w:lang w:val="de-CH"/>
        </w:rPr>
        <w:t>8</w:t>
      </w:r>
      <w:r w:rsidRPr="00602FC0">
        <w:rPr>
          <w:rFonts w:ascii="Times New Roman" w:hAnsi="Times New Roman" w:cs="Times New Roman"/>
        </w:rPr>
        <w:t xml:space="preserve"> </w:t>
      </w:r>
      <w:r w:rsidRPr="00602FC0">
        <w:rPr>
          <w:rFonts w:ascii="Times New Roman" w:hAnsi="Times New Roman" w:cs="Times New Roman"/>
        </w:rPr>
        <w:tab/>
      </w:r>
      <w:r w:rsidRPr="00602FC0">
        <w:rPr>
          <w:rFonts w:ascii="Times New Roman" w:hAnsi="Times New Roman" w:cs="Times New Roman"/>
          <w:b/>
          <w:bCs/>
        </w:rPr>
        <w:t>Personalendungen:</w:t>
      </w:r>
      <w:r w:rsidRPr="00602FC0">
        <w:rPr>
          <w:rFonts w:ascii="Times New Roman" w:hAnsi="Times New Roman" w:cs="Times New Roman"/>
        </w:rPr>
        <w:t xml:space="preserve"> </w:t>
      </w:r>
    </w:p>
    <w:p w14:paraId="3F9CFF1C" w14:textId="77777777" w:rsidR="00744BB0" w:rsidRPr="00602FC0" w:rsidRDefault="00744BB0" w:rsidP="00433392">
      <w:pPr>
        <w:pStyle w:val="Standa"/>
        <w:tabs>
          <w:tab w:val="left" w:pos="340"/>
        </w:tabs>
        <w:spacing w:before="40" w:line="320" w:lineRule="atLeast"/>
        <w:ind w:left="567" w:hanging="567"/>
        <w:jc w:val="both"/>
        <w:rPr>
          <w:rFonts w:ascii="Times New Roman" w:hAnsi="Times New Roman"/>
        </w:rPr>
      </w:pPr>
      <w:r w:rsidRPr="00602FC0">
        <w:rPr>
          <w:rFonts w:ascii="Times New Roman" w:hAnsi="Times New Roman" w:cs="Times New Roman"/>
        </w:rPr>
        <w:tab/>
      </w:r>
      <w:r w:rsidRPr="00602FC0">
        <w:rPr>
          <w:rFonts w:ascii="Times New Roman" w:hAnsi="Times New Roman" w:cs="Times New Roman"/>
        </w:rPr>
        <w:tab/>
        <w:t xml:space="preserve">• sehr häufig ist die </w:t>
      </w:r>
      <w:r w:rsidRPr="00602FC0">
        <w:rPr>
          <w:rFonts w:ascii="Times New Roman" w:hAnsi="Times New Roman"/>
        </w:rPr>
        <w:t xml:space="preserve">2. Sg. Med. auf </w:t>
      </w:r>
      <w:r w:rsidRPr="00602FC0">
        <w:rPr>
          <w:rFonts w:ascii="KadmosU" w:hAnsi="KadmosU"/>
          <w:b/>
        </w:rPr>
        <w:t>-εαι</w:t>
      </w:r>
      <w:r w:rsidRPr="00602FC0">
        <w:rPr>
          <w:rFonts w:ascii="Times New Roman" w:hAnsi="Times New Roman"/>
        </w:rPr>
        <w:t xml:space="preserve"> statt auf </w:t>
      </w:r>
      <w:r w:rsidRPr="00602FC0">
        <w:rPr>
          <w:rFonts w:ascii="KadmosU" w:hAnsi="KadmosU"/>
        </w:rPr>
        <w:t>-ῃ</w:t>
      </w:r>
      <w:r w:rsidRPr="00602FC0">
        <w:rPr>
          <w:rFonts w:ascii="Times New Roman" w:hAnsi="Times New Roman"/>
        </w:rPr>
        <w:t xml:space="preserve"> (unkontrahiert, vgl. </w:t>
      </w:r>
      <w:r w:rsidRPr="00602FC0">
        <w:rPr>
          <w:rFonts w:ascii="Times New Roman" w:hAnsi="Times New Roman"/>
          <w:lang w:val="de-CH"/>
        </w:rPr>
        <w:t>L 2); ferner</w:t>
      </w:r>
      <w:r w:rsidRPr="00602FC0">
        <w:rPr>
          <w:rFonts w:ascii="Times New Roman" w:hAnsi="Times New Roman"/>
        </w:rPr>
        <w:t>:</w:t>
      </w:r>
    </w:p>
    <w:p w14:paraId="04F3B024" w14:textId="77777777" w:rsidR="00744BB0" w:rsidRPr="00602FC0" w:rsidRDefault="00744BB0" w:rsidP="00433392">
      <w:pPr>
        <w:pStyle w:val="Standa"/>
        <w:tabs>
          <w:tab w:val="left" w:pos="340"/>
        </w:tabs>
        <w:spacing w:before="40" w:line="320" w:lineRule="atLeast"/>
        <w:ind w:left="567" w:hanging="567"/>
        <w:jc w:val="both"/>
        <w:rPr>
          <w:rFonts w:ascii="Times New Roman" w:hAnsi="Times New Roman"/>
          <w:lang w:val="de-CH"/>
        </w:rPr>
      </w:pPr>
      <w:r w:rsidRPr="00602FC0">
        <w:rPr>
          <w:rFonts w:ascii="Times New Roman" w:hAnsi="Times New Roman"/>
        </w:rPr>
        <w:tab/>
      </w:r>
      <w:r w:rsidRPr="00602FC0">
        <w:rPr>
          <w:rFonts w:ascii="Times New Roman" w:hAnsi="Times New Roman"/>
        </w:rPr>
        <w:tab/>
        <w:t xml:space="preserve">• 2. Sg. Akt. auf </w:t>
      </w:r>
      <w:r w:rsidRPr="00602FC0">
        <w:rPr>
          <w:rFonts w:ascii="KadmosU" w:hAnsi="KadmosU"/>
          <w:lang w:val="de-CH"/>
        </w:rPr>
        <w:t>-</w:t>
      </w:r>
      <w:r w:rsidRPr="00602FC0">
        <w:rPr>
          <w:rFonts w:ascii="KadmosU" w:hAnsi="KadmosU"/>
          <w:lang w:val="el-GR"/>
        </w:rPr>
        <w:t>θα</w:t>
      </w:r>
      <w:r w:rsidRPr="00602FC0">
        <w:rPr>
          <w:rFonts w:ascii="Times New Roman" w:hAnsi="Times New Roman"/>
          <w:lang w:val="de-CH"/>
        </w:rPr>
        <w:t xml:space="preserve"> (z.B. </w:t>
      </w:r>
      <w:r w:rsidRPr="00602FC0">
        <w:rPr>
          <w:rFonts w:ascii="KadmosU" w:hAnsi="KadmosU" w:cs="KadmosU"/>
        </w:rPr>
        <w:t>φῇσθα</w:t>
      </w:r>
      <w:r w:rsidRPr="00602FC0">
        <w:rPr>
          <w:rFonts w:ascii="KadmosU" w:hAnsi="KadmosU" w:cs="KadmosU"/>
          <w:lang w:val="de-CH"/>
        </w:rPr>
        <w:t>)</w:t>
      </w:r>
    </w:p>
    <w:p w14:paraId="13B8F5D3" w14:textId="77777777" w:rsidR="00744BB0" w:rsidRPr="00602FC0" w:rsidRDefault="00744BB0" w:rsidP="00433392">
      <w:pPr>
        <w:pStyle w:val="Standa"/>
        <w:tabs>
          <w:tab w:val="left" w:pos="340"/>
        </w:tabs>
        <w:spacing w:before="40" w:line="320" w:lineRule="atLeast"/>
        <w:ind w:left="567" w:hanging="567"/>
        <w:jc w:val="both"/>
        <w:rPr>
          <w:rFonts w:ascii="Times New Roman" w:hAnsi="Times New Roman"/>
          <w:lang w:val="de-CH"/>
        </w:rPr>
      </w:pPr>
      <w:r w:rsidRPr="00602FC0">
        <w:rPr>
          <w:rFonts w:ascii="Times New Roman" w:hAnsi="Times New Roman"/>
        </w:rPr>
        <w:tab/>
      </w:r>
      <w:r w:rsidRPr="00602FC0">
        <w:rPr>
          <w:rFonts w:ascii="Times New Roman" w:hAnsi="Times New Roman"/>
        </w:rPr>
        <w:tab/>
      </w:r>
      <w:r w:rsidRPr="00602FC0">
        <w:rPr>
          <w:rFonts w:ascii="Times New Roman" w:hAnsi="Times New Roman"/>
          <w:lang w:val="de-CH"/>
        </w:rPr>
        <w:t>• 1. Pl. Medium: neben -</w:t>
      </w:r>
      <w:r w:rsidRPr="00602FC0">
        <w:rPr>
          <w:rFonts w:ascii="KadmosU" w:hAnsi="KadmosU"/>
          <w:lang w:val="el-GR"/>
        </w:rPr>
        <w:t>μεθα</w:t>
      </w:r>
      <w:r w:rsidRPr="00602FC0">
        <w:rPr>
          <w:rFonts w:ascii="Times New Roman" w:hAnsi="Times New Roman"/>
          <w:lang w:val="de-CH"/>
        </w:rPr>
        <w:t xml:space="preserve"> kommt auch -</w:t>
      </w:r>
      <w:r w:rsidRPr="00602FC0">
        <w:rPr>
          <w:rFonts w:ascii="KadmosU" w:hAnsi="KadmosU"/>
          <w:lang w:val="el-GR"/>
        </w:rPr>
        <w:t>μεσθα</w:t>
      </w:r>
      <w:r w:rsidRPr="00602FC0">
        <w:rPr>
          <w:rFonts w:ascii="Times New Roman" w:hAnsi="Times New Roman"/>
          <w:lang w:val="de-CH"/>
        </w:rPr>
        <w:t xml:space="preserve"> vor (z.B. </w:t>
      </w:r>
      <w:r w:rsidRPr="00602FC0">
        <w:rPr>
          <w:rFonts w:ascii="KadmosU" w:hAnsi="KadmosU"/>
          <w:lang w:val="el-GR"/>
        </w:rPr>
        <w:t>τεκόμεσθα</w:t>
      </w:r>
      <w:r w:rsidRPr="00602FC0">
        <w:rPr>
          <w:rFonts w:ascii="Times New Roman" w:hAnsi="Times New Roman"/>
          <w:lang w:val="de-CH"/>
        </w:rPr>
        <w:t>)</w:t>
      </w:r>
    </w:p>
    <w:p w14:paraId="39BB6197" w14:textId="194914D1" w:rsidR="00744BB0" w:rsidRPr="00602FC0" w:rsidRDefault="00744BB0" w:rsidP="00433392">
      <w:pPr>
        <w:pStyle w:val="Standa"/>
        <w:tabs>
          <w:tab w:val="left" w:pos="340"/>
        </w:tabs>
        <w:spacing w:before="40" w:line="320" w:lineRule="atLeast"/>
        <w:ind w:left="737" w:hanging="170"/>
        <w:jc w:val="both"/>
        <w:rPr>
          <w:rFonts w:ascii="Times New Roman" w:hAnsi="Times New Roman"/>
        </w:rPr>
      </w:pPr>
      <w:r w:rsidRPr="00602FC0">
        <w:rPr>
          <w:rFonts w:ascii="Times New Roman" w:hAnsi="Times New Roman"/>
        </w:rPr>
        <w:t xml:space="preserve">• 3. Pl. Aor. Pass. auf </w:t>
      </w:r>
      <w:r w:rsidRPr="00602FC0">
        <w:rPr>
          <w:rFonts w:ascii="KadmosU" w:hAnsi="KadmosU"/>
          <w:lang w:val="de-CH"/>
        </w:rPr>
        <w:t>-</w:t>
      </w:r>
      <w:r w:rsidRPr="00602FC0">
        <w:rPr>
          <w:rFonts w:ascii="KadmosU" w:hAnsi="KadmosU"/>
          <w:lang w:val="el-GR"/>
        </w:rPr>
        <w:t>θεν</w:t>
      </w:r>
      <w:r w:rsidRPr="00602FC0">
        <w:rPr>
          <w:rFonts w:ascii="Times New Roman" w:hAnsi="Times New Roman"/>
          <w:lang w:val="de-CH"/>
        </w:rPr>
        <w:t xml:space="preserve"> statt </w:t>
      </w:r>
      <w:r w:rsidRPr="00602FC0">
        <w:rPr>
          <w:rFonts w:ascii="KadmosU" w:hAnsi="KadmosU"/>
          <w:lang w:val="de-CH"/>
        </w:rPr>
        <w:t>-</w:t>
      </w:r>
      <w:r w:rsidRPr="00602FC0">
        <w:rPr>
          <w:rFonts w:ascii="KadmosU" w:hAnsi="KadmosU"/>
          <w:lang w:val="el-GR"/>
        </w:rPr>
        <w:t>θησαν</w:t>
      </w:r>
      <w:r w:rsidRPr="00CA3C1E">
        <w:rPr>
          <w:rFonts w:ascii="Times New Roman" w:hAnsi="Times New Roman"/>
        </w:rPr>
        <w:t xml:space="preserve">, z.B. </w:t>
      </w:r>
      <w:r w:rsidRPr="00CA3C1E">
        <w:rPr>
          <w:rFonts w:ascii="Times New Roman" w:hAnsi="Times New Roman"/>
          <w:i/>
          <w:iCs/>
        </w:rPr>
        <w:t>Od</w:t>
      </w:r>
      <w:r>
        <w:rPr>
          <w:rFonts w:ascii="Times New Roman" w:hAnsi="Times New Roman"/>
        </w:rPr>
        <w:t xml:space="preserve">. </w:t>
      </w:r>
      <w:r w:rsidR="00C12A60">
        <w:rPr>
          <w:rFonts w:ascii="Times New Roman" w:hAnsi="Times New Roman"/>
        </w:rPr>
        <w:t>6.99</w:t>
      </w:r>
      <w:r>
        <w:rPr>
          <w:rFonts w:ascii="Times New Roman" w:hAnsi="Times New Roman"/>
        </w:rPr>
        <w:t xml:space="preserve"> </w:t>
      </w:r>
      <w:r w:rsidR="00C12A60" w:rsidRPr="00C12A60">
        <w:rPr>
          <w:rFonts w:ascii="KadmosU" w:hAnsi="KadmosU" w:cs="KadmosU"/>
        </w:rPr>
        <w:t>τάρφθεν</w:t>
      </w:r>
      <w:r w:rsidR="00C12A60">
        <w:t xml:space="preserve"> </w:t>
      </w:r>
      <w:r w:rsidR="00C12A60" w:rsidRPr="00187383">
        <w:rPr>
          <w:rFonts w:ascii="Times New Roman" w:hAnsi="Times New Roman" w:cs="Times New Roman"/>
        </w:rPr>
        <w:t>statt</w:t>
      </w:r>
      <w:r w:rsidR="00C12A60" w:rsidRPr="007918A6">
        <w:t xml:space="preserve"> </w:t>
      </w:r>
      <w:r w:rsidR="00C12A60" w:rsidRPr="007918A6">
        <w:rPr>
          <w:rFonts w:ascii="KadmosU" w:hAnsi="KadmosU" w:cs="KadmosU"/>
        </w:rPr>
        <w:t>ἐτάρφθησαν</w:t>
      </w:r>
    </w:p>
    <w:p w14:paraId="649BB1B3" w14:textId="6487042B" w:rsidR="00744BB0" w:rsidRPr="00745882" w:rsidRDefault="00744BB0" w:rsidP="00433392">
      <w:pPr>
        <w:pStyle w:val="Standa"/>
        <w:tabs>
          <w:tab w:val="left" w:pos="340"/>
        </w:tabs>
        <w:spacing w:before="40" w:line="320" w:lineRule="atLeast"/>
        <w:ind w:left="737" w:hanging="170"/>
        <w:jc w:val="both"/>
        <w:rPr>
          <w:rFonts w:ascii="Times New Roman" w:hAnsi="Times New Roman"/>
          <w:lang w:val="de-CH"/>
        </w:rPr>
      </w:pPr>
      <w:r w:rsidRPr="00602FC0">
        <w:rPr>
          <w:rFonts w:ascii="Times New Roman" w:hAnsi="Times New Roman"/>
        </w:rPr>
        <w:t>•</w:t>
      </w:r>
      <w:r>
        <w:rPr>
          <w:rFonts w:ascii="Times New Roman" w:hAnsi="Times New Roman"/>
        </w:rPr>
        <w:tab/>
        <w:t xml:space="preserve">3. Pl. Med. (meist Perf./Plqupf.) </w:t>
      </w:r>
      <w:r w:rsidRPr="00745882">
        <w:rPr>
          <w:rFonts w:ascii="KadmosU" w:hAnsi="KadmosU"/>
        </w:rPr>
        <w:t>-</w:t>
      </w:r>
      <w:r w:rsidRPr="00745882">
        <w:rPr>
          <w:rFonts w:ascii="KadmosU" w:hAnsi="KadmosU"/>
          <w:lang w:val="el-GR"/>
        </w:rPr>
        <w:t>αται</w:t>
      </w:r>
      <w:r w:rsidRPr="00745882">
        <w:rPr>
          <w:rFonts w:ascii="KadmosU" w:hAnsi="KadmosU"/>
        </w:rPr>
        <w:t>/-</w:t>
      </w:r>
      <w:r w:rsidRPr="00745882">
        <w:rPr>
          <w:rFonts w:ascii="KadmosU" w:hAnsi="KadmosU"/>
          <w:lang w:val="el-GR"/>
        </w:rPr>
        <w:t>ατο</w:t>
      </w:r>
      <w:r w:rsidRPr="00745882">
        <w:rPr>
          <w:rFonts w:ascii="Times New Roman" w:hAnsi="Times New Roman"/>
        </w:rPr>
        <w:t xml:space="preserve"> </w:t>
      </w:r>
      <w:r>
        <w:rPr>
          <w:rFonts w:ascii="Times New Roman" w:hAnsi="Times New Roman"/>
          <w:lang w:val="de-CH"/>
        </w:rPr>
        <w:t xml:space="preserve">statt </w:t>
      </w:r>
      <w:r w:rsidRPr="00745882">
        <w:rPr>
          <w:rFonts w:ascii="KadmosU" w:hAnsi="KadmosU"/>
        </w:rPr>
        <w:t>-</w:t>
      </w:r>
      <w:r w:rsidRPr="00745882">
        <w:rPr>
          <w:rFonts w:ascii="KadmosU" w:hAnsi="KadmosU"/>
          <w:lang w:val="el-GR"/>
        </w:rPr>
        <w:t>νται</w:t>
      </w:r>
      <w:r w:rsidRPr="00745882">
        <w:rPr>
          <w:rFonts w:ascii="KadmosU" w:hAnsi="KadmosU"/>
        </w:rPr>
        <w:t>/</w:t>
      </w:r>
      <w:r w:rsidRPr="00745882">
        <w:rPr>
          <w:rFonts w:ascii="KadmosU" w:hAnsi="KadmosU"/>
          <w:lang w:val="el-GR"/>
        </w:rPr>
        <w:t>ντο</w:t>
      </w:r>
      <w:r w:rsidRPr="00745882">
        <w:rPr>
          <w:rFonts w:ascii="Times New Roman" w:hAnsi="Times New Roman"/>
        </w:rPr>
        <w:t xml:space="preserve">, </w:t>
      </w:r>
      <w:r w:rsidRPr="00C12A60">
        <w:rPr>
          <w:rFonts w:ascii="Times New Roman" w:hAnsi="Times New Roman"/>
          <w:lang w:val="de-CH"/>
        </w:rPr>
        <w:t>z.B.</w:t>
      </w:r>
      <w:r w:rsidRPr="00C12A60">
        <w:rPr>
          <w:rFonts w:ascii="Times New Roman" w:hAnsi="Times New Roman"/>
        </w:rPr>
        <w:t xml:space="preserve"> </w:t>
      </w:r>
      <w:r w:rsidR="00C12A60" w:rsidRPr="00C12A60">
        <w:rPr>
          <w:rFonts w:ascii="Times New Roman" w:hAnsi="Times New Roman"/>
          <w:i/>
          <w:iCs/>
        </w:rPr>
        <w:t>Od</w:t>
      </w:r>
      <w:r w:rsidR="00C12A60" w:rsidRPr="00C12A60">
        <w:rPr>
          <w:rFonts w:ascii="Times New Roman" w:hAnsi="Times New Roman"/>
        </w:rPr>
        <w:t xml:space="preserve">. </w:t>
      </w:r>
      <w:r w:rsidR="00187383">
        <w:rPr>
          <w:rFonts w:ascii="Times New Roman" w:hAnsi="Times New Roman"/>
        </w:rPr>
        <w:t xml:space="preserve">1.23 </w:t>
      </w:r>
      <w:r w:rsidR="00187383" w:rsidRPr="00002FA1">
        <w:rPr>
          <w:rFonts w:ascii="KadmosU" w:hAnsi="KadmosU"/>
          <w:lang w:val="el-GR"/>
        </w:rPr>
        <w:t>δεδαίαται</w:t>
      </w:r>
      <w:r w:rsidR="00C12A60">
        <w:rPr>
          <w:rFonts w:ascii="Times New Roman" w:hAnsi="Times New Roman"/>
        </w:rPr>
        <w:t xml:space="preserve"> </w:t>
      </w:r>
      <w:r w:rsidR="00C12A60" w:rsidRPr="00187383">
        <w:rPr>
          <w:rFonts w:ascii="Times New Roman" w:hAnsi="Times New Roman" w:cs="Times New Roman"/>
        </w:rPr>
        <w:t>statt</w:t>
      </w:r>
      <w:r w:rsidR="00C12A60" w:rsidRPr="00C12A60">
        <w:t xml:space="preserve"> </w:t>
      </w:r>
      <w:r w:rsidR="00187383">
        <w:rPr>
          <w:rFonts w:ascii="KadmosU" w:hAnsi="KadmosU" w:cs="KadmosU"/>
        </w:rPr>
        <w:t>δέδαι</w:t>
      </w:r>
      <w:r w:rsidR="00C12A60" w:rsidRPr="00C12A60">
        <w:rPr>
          <w:rFonts w:ascii="KadmosU" w:hAnsi="KadmosU" w:cs="KadmosU"/>
        </w:rPr>
        <w:t>νται,</w:t>
      </w:r>
      <w:r w:rsidR="00C12A60" w:rsidRPr="00D04B85">
        <w:rPr>
          <w:rFonts w:ascii="KadmosU" w:hAnsi="KadmosU" w:cs="KadmosU"/>
        </w:rPr>
        <w:t xml:space="preserve"> </w:t>
      </w:r>
      <w:r w:rsidR="00D04B85" w:rsidRPr="00D04B85">
        <w:rPr>
          <w:rFonts w:ascii="Times New Roman" w:hAnsi="Times New Roman"/>
        </w:rPr>
        <w:t xml:space="preserve">1.163 </w:t>
      </w:r>
      <w:r w:rsidR="00D04B85" w:rsidRPr="00D04B85">
        <w:rPr>
          <w:rFonts w:ascii="KadmosU" w:hAnsi="KadmosU"/>
        </w:rPr>
        <w:t>ἰδοίατο</w:t>
      </w:r>
      <w:r w:rsidR="00D04B85" w:rsidRPr="00D04B85">
        <w:rPr>
          <w:rFonts w:ascii="Times New Roman" w:hAnsi="Times New Roman"/>
        </w:rPr>
        <w:t xml:space="preserve"> statt </w:t>
      </w:r>
      <w:r w:rsidR="00D04B85" w:rsidRPr="00D04B85">
        <w:rPr>
          <w:rFonts w:ascii="KadmosU" w:hAnsi="KadmosU"/>
        </w:rPr>
        <w:t>ἴδοιντο</w:t>
      </w:r>
      <w:r w:rsidRPr="00C12A60">
        <w:rPr>
          <w:rFonts w:ascii="Times New Roman" w:hAnsi="Times New Roman"/>
        </w:rPr>
        <w:t xml:space="preserve"> </w:t>
      </w:r>
    </w:p>
    <w:p w14:paraId="43FD03AF" w14:textId="6A2E27D7" w:rsidR="00744BB0" w:rsidRPr="002A39C2" w:rsidRDefault="00744BB0" w:rsidP="00744BB0">
      <w:pPr>
        <w:pStyle w:val="Standa"/>
        <w:tabs>
          <w:tab w:val="left" w:pos="340"/>
        </w:tabs>
        <w:spacing w:before="80" w:line="320" w:lineRule="atLeast"/>
        <w:ind w:left="567" w:hanging="567"/>
        <w:jc w:val="both"/>
        <w:rPr>
          <w:rFonts w:ascii="KadmosU" w:hAnsi="KadmosU"/>
          <w:lang w:val="de-CH"/>
        </w:rPr>
      </w:pPr>
      <w:r w:rsidRPr="00602FC0">
        <w:rPr>
          <w:rFonts w:ascii="Times New Roman" w:hAnsi="Times New Roman"/>
        </w:rPr>
        <w:t xml:space="preserve">F </w:t>
      </w:r>
      <w:r w:rsidRPr="00602FC0">
        <w:rPr>
          <w:rFonts w:ascii="Times New Roman" w:hAnsi="Times New Roman"/>
          <w:lang w:val="de-CH"/>
        </w:rPr>
        <w:t>9</w:t>
      </w:r>
      <w:r w:rsidRPr="00602FC0">
        <w:rPr>
          <w:rFonts w:ascii="Times New Roman" w:hAnsi="Times New Roman"/>
        </w:rPr>
        <w:tab/>
      </w:r>
      <w:r w:rsidRPr="00602FC0">
        <w:rPr>
          <w:rFonts w:ascii="Times New Roman" w:hAnsi="Times New Roman"/>
        </w:rPr>
        <w:tab/>
      </w:r>
      <w:r w:rsidRPr="00602FC0">
        <w:rPr>
          <w:rFonts w:ascii="Times New Roman" w:hAnsi="Times New Roman"/>
          <w:b/>
          <w:bCs/>
          <w:lang w:val="de-CH"/>
        </w:rPr>
        <w:t>Konjunktiv:</w:t>
      </w:r>
      <w:r w:rsidRPr="00602FC0">
        <w:rPr>
          <w:rFonts w:ascii="Times New Roman" w:hAnsi="Times New Roman"/>
          <w:lang w:val="de-CH"/>
        </w:rPr>
        <w:t xml:space="preserve"> </w:t>
      </w:r>
      <w:r>
        <w:rPr>
          <w:rFonts w:ascii="Times New Roman" w:hAnsi="Times New Roman"/>
          <w:lang w:val="de-CH"/>
        </w:rPr>
        <w:t>oft kurzvokalisch, d.h.</w:t>
      </w:r>
      <w:r w:rsidRPr="00602FC0">
        <w:rPr>
          <w:rFonts w:ascii="Times New Roman" w:hAnsi="Times New Roman"/>
          <w:lang w:val="de-CH"/>
        </w:rPr>
        <w:t xml:space="preserve"> ohne Dehnung des Themavokals</w:t>
      </w:r>
      <w:r>
        <w:rPr>
          <w:rFonts w:ascii="Times New Roman" w:hAnsi="Times New Roman"/>
          <w:lang w:val="de-CH"/>
        </w:rPr>
        <w:t>;</w:t>
      </w:r>
      <w:r w:rsidRPr="00602FC0">
        <w:rPr>
          <w:rFonts w:ascii="Times New Roman" w:hAnsi="Times New Roman"/>
          <w:lang w:val="de-CH"/>
        </w:rPr>
        <w:t xml:space="preserve"> z.B. </w:t>
      </w:r>
      <w:r w:rsidRPr="00602FC0">
        <w:rPr>
          <w:rFonts w:ascii="Times New Roman" w:hAnsi="Times New Roman"/>
          <w:i/>
          <w:iCs/>
          <w:lang w:val="de-CH"/>
        </w:rPr>
        <w:t>Od</w:t>
      </w:r>
      <w:r w:rsidRPr="00602FC0">
        <w:rPr>
          <w:rFonts w:ascii="Times New Roman" w:hAnsi="Times New Roman"/>
          <w:lang w:val="de-CH"/>
        </w:rPr>
        <w:t xml:space="preserve">. </w:t>
      </w:r>
      <w:r w:rsidR="00C12A60">
        <w:rPr>
          <w:rFonts w:ascii="Times New Roman" w:hAnsi="Times New Roman"/>
          <w:lang w:val="de-CH"/>
        </w:rPr>
        <w:t>6.31</w:t>
      </w:r>
      <w:r>
        <w:rPr>
          <w:rFonts w:ascii="Times New Roman" w:hAnsi="Times New Roman"/>
          <w:lang w:val="de-CH"/>
        </w:rPr>
        <w:t xml:space="preserve"> </w:t>
      </w:r>
      <w:r w:rsidRPr="00602FC0">
        <w:rPr>
          <w:rFonts w:ascii="KadmosU" w:hAnsi="KadmosU"/>
          <w:lang w:val="el-GR"/>
        </w:rPr>
        <w:t>ἴομεν</w:t>
      </w:r>
      <w:r w:rsidRPr="00602FC0">
        <w:rPr>
          <w:rFonts w:ascii="Times New Roman" w:hAnsi="Times New Roman"/>
          <w:lang w:val="de-CH"/>
        </w:rPr>
        <w:t xml:space="preserve"> statt </w:t>
      </w:r>
      <w:r w:rsidRPr="00602FC0">
        <w:rPr>
          <w:rFonts w:ascii="KadmosU" w:hAnsi="KadmosU"/>
          <w:lang w:val="el-GR"/>
        </w:rPr>
        <w:t>ἴωμεν</w:t>
      </w:r>
      <w:r w:rsidRPr="00602FC0">
        <w:rPr>
          <w:rFonts w:ascii="Times New Roman" w:hAnsi="Times New Roman"/>
          <w:lang w:val="de-CH"/>
        </w:rPr>
        <w:t xml:space="preserve">. Bei </w:t>
      </w:r>
      <w:r w:rsidRPr="00602FC0">
        <w:rPr>
          <w:rFonts w:ascii="Times New Roman" w:hAnsi="Times New Roman"/>
          <w:lang w:val="el-GR"/>
        </w:rPr>
        <w:t>σ</w:t>
      </w:r>
      <w:r w:rsidRPr="00602FC0">
        <w:rPr>
          <w:rFonts w:ascii="Times New Roman" w:hAnsi="Times New Roman"/>
          <w:lang w:val="de-CH"/>
        </w:rPr>
        <w:t>-Aoristen dann gleichlautend mit dem Ind. Fut.</w:t>
      </w:r>
      <w:r>
        <w:rPr>
          <w:rFonts w:ascii="Times New Roman" w:hAnsi="Times New Roman"/>
          <w:lang w:val="de-CH"/>
        </w:rPr>
        <w:t xml:space="preserve">, </w:t>
      </w:r>
      <w:r w:rsidRPr="00602FC0">
        <w:rPr>
          <w:rFonts w:ascii="Times New Roman" w:hAnsi="Times New Roman"/>
          <w:lang w:val="de-CH"/>
        </w:rPr>
        <w:t xml:space="preserve">z.B. </w:t>
      </w:r>
      <w:r w:rsidRPr="00602FC0">
        <w:rPr>
          <w:rFonts w:ascii="Times New Roman" w:hAnsi="Times New Roman"/>
          <w:i/>
          <w:iCs/>
          <w:lang w:val="de-CH"/>
        </w:rPr>
        <w:t>Od</w:t>
      </w:r>
      <w:r w:rsidRPr="00602FC0">
        <w:rPr>
          <w:rFonts w:ascii="Times New Roman" w:hAnsi="Times New Roman"/>
          <w:lang w:val="de-CH"/>
        </w:rPr>
        <w:t xml:space="preserve">. </w:t>
      </w:r>
      <w:r w:rsidR="00C12A60">
        <w:rPr>
          <w:rFonts w:ascii="Times New Roman" w:hAnsi="Times New Roman"/>
          <w:lang w:val="de-CH"/>
        </w:rPr>
        <w:t>6</w:t>
      </w:r>
      <w:r w:rsidRPr="00602FC0">
        <w:rPr>
          <w:rFonts w:ascii="Times New Roman" w:hAnsi="Times New Roman"/>
          <w:lang w:val="de-CH"/>
        </w:rPr>
        <w:t>.</w:t>
      </w:r>
      <w:r w:rsidR="00C12A60">
        <w:rPr>
          <w:rFonts w:ascii="Times New Roman" w:hAnsi="Times New Roman"/>
          <w:lang w:val="de-CH"/>
        </w:rPr>
        <w:t>126</w:t>
      </w:r>
      <w:r>
        <w:rPr>
          <w:rFonts w:ascii="Times New Roman" w:hAnsi="Times New Roman"/>
          <w:lang w:val="de-CH"/>
        </w:rPr>
        <w:t xml:space="preserve"> </w:t>
      </w:r>
      <w:r w:rsidR="00C12A60">
        <w:rPr>
          <w:rFonts w:ascii="KadmosU" w:hAnsi="KadmosU"/>
          <w:lang w:val="de-CH"/>
        </w:rPr>
        <w:t>πειρήσ</w:t>
      </w:r>
      <w:r w:rsidRPr="00602FC0">
        <w:rPr>
          <w:rFonts w:ascii="KadmosU" w:hAnsi="KadmosU"/>
          <w:lang w:val="el-GR"/>
        </w:rPr>
        <w:t>ομαι</w:t>
      </w:r>
      <w:r w:rsidRPr="00602FC0">
        <w:rPr>
          <w:rFonts w:ascii="Times New Roman" w:hAnsi="Times New Roman"/>
          <w:lang w:val="de-CH"/>
        </w:rPr>
        <w:t>.</w:t>
      </w:r>
      <w:r w:rsidR="00600B80">
        <w:rPr>
          <w:rFonts w:ascii="Times New Roman" w:hAnsi="Times New Roman"/>
          <w:lang w:val="de-CH"/>
        </w:rPr>
        <w:t xml:space="preserve"> – Endung der 3. Sg. Akt. neben -</w:t>
      </w:r>
      <w:r w:rsidR="00600B80" w:rsidRPr="002A39C2">
        <w:rPr>
          <w:rFonts w:ascii="KadmosU" w:hAnsi="KadmosU"/>
          <w:lang w:val="de-CH"/>
        </w:rPr>
        <w:t>ῃ</w:t>
      </w:r>
      <w:r w:rsidR="00600B80">
        <w:rPr>
          <w:rFonts w:ascii="Times New Roman" w:hAnsi="Times New Roman"/>
          <w:lang w:val="de-CH"/>
        </w:rPr>
        <w:t xml:space="preserve"> auch </w:t>
      </w:r>
      <w:r w:rsidR="00600B80" w:rsidRPr="002A39C2">
        <w:rPr>
          <w:rFonts w:ascii="KadmosU" w:hAnsi="KadmosU"/>
          <w:lang w:val="de-CH"/>
        </w:rPr>
        <w:t>-</w:t>
      </w:r>
      <w:r w:rsidR="00EF7017">
        <w:rPr>
          <w:rFonts w:ascii="KadmosU" w:hAnsi="KadmosU"/>
          <w:lang w:val="de-CH"/>
        </w:rPr>
        <w:t>ῃ</w:t>
      </w:r>
      <w:r w:rsidR="00600B80" w:rsidRPr="002A39C2">
        <w:rPr>
          <w:rFonts w:ascii="KadmosU" w:hAnsi="KadmosU"/>
          <w:lang w:val="de-CH"/>
        </w:rPr>
        <w:t>σι(ν)</w:t>
      </w:r>
      <w:r w:rsidR="00C12A60">
        <w:rPr>
          <w:rFonts w:ascii="KadmosU" w:hAnsi="KadmosU"/>
          <w:lang w:val="de-CH"/>
        </w:rPr>
        <w:t xml:space="preserve">, </w:t>
      </w:r>
      <w:r w:rsidR="00C12A60" w:rsidRPr="00C12A60">
        <w:rPr>
          <w:rFonts w:ascii="Times New Roman" w:hAnsi="Times New Roman"/>
          <w:lang w:val="de-CH"/>
        </w:rPr>
        <w:t xml:space="preserve">z.B. </w:t>
      </w:r>
      <w:r w:rsidR="00C12A60" w:rsidRPr="00C12A60">
        <w:rPr>
          <w:rFonts w:ascii="Times New Roman" w:hAnsi="Times New Roman"/>
          <w:i/>
          <w:iCs/>
          <w:lang w:val="de-CH"/>
        </w:rPr>
        <w:t>Od</w:t>
      </w:r>
      <w:r w:rsidR="00C12A60" w:rsidRPr="00C12A60">
        <w:rPr>
          <w:rFonts w:ascii="Times New Roman" w:hAnsi="Times New Roman"/>
          <w:lang w:val="de-CH"/>
        </w:rPr>
        <w:t xml:space="preserve">. </w:t>
      </w:r>
      <w:r w:rsidR="00507935">
        <w:rPr>
          <w:rFonts w:ascii="Times New Roman" w:hAnsi="Times New Roman"/>
          <w:lang w:val="de-CH"/>
        </w:rPr>
        <w:t>1.77</w:t>
      </w:r>
      <w:r w:rsidR="00EF7017">
        <w:rPr>
          <w:rFonts w:ascii="Times New Roman" w:hAnsi="Times New Roman"/>
          <w:lang w:val="de-CH"/>
        </w:rPr>
        <w:t xml:space="preserve"> </w:t>
      </w:r>
      <w:r w:rsidR="00507935">
        <w:rPr>
          <w:rFonts w:ascii="KadmosU" w:hAnsi="KadmosU"/>
          <w:lang w:val="de-CH"/>
        </w:rPr>
        <w:t>ἔλθ</w:t>
      </w:r>
      <w:r w:rsidR="00EF7017" w:rsidRPr="00EF7017">
        <w:rPr>
          <w:rFonts w:ascii="KadmosU" w:hAnsi="KadmosU"/>
          <w:lang w:val="de-CH"/>
        </w:rPr>
        <w:t>ῃσι</w:t>
      </w:r>
      <w:r w:rsidR="00EF7017">
        <w:rPr>
          <w:rFonts w:ascii="KadmosU" w:hAnsi="KadmosU"/>
          <w:lang w:val="de-CH"/>
        </w:rPr>
        <w:t>.</w:t>
      </w:r>
    </w:p>
    <w:p w14:paraId="5C831A61" w14:textId="693B1EA6" w:rsidR="00744BB0" w:rsidRDefault="00744BB0" w:rsidP="00744BB0">
      <w:pPr>
        <w:pStyle w:val="Standa"/>
        <w:tabs>
          <w:tab w:val="left" w:pos="340"/>
        </w:tabs>
        <w:spacing w:before="80" w:line="320" w:lineRule="atLeast"/>
        <w:ind w:left="567" w:hanging="567"/>
        <w:jc w:val="both"/>
        <w:rPr>
          <w:rFonts w:ascii="KadmosU" w:hAnsi="KadmosU"/>
          <w:lang w:val="de-CH"/>
        </w:rPr>
      </w:pPr>
      <w:r w:rsidRPr="00602FC0">
        <w:rPr>
          <w:rFonts w:ascii="Times New Roman" w:hAnsi="Times New Roman"/>
          <w:lang w:val="de-CH"/>
        </w:rPr>
        <w:t>F 10</w:t>
      </w:r>
      <w:r w:rsidRPr="00602FC0">
        <w:rPr>
          <w:rFonts w:ascii="Times New Roman" w:hAnsi="Times New Roman"/>
          <w:lang w:val="de-CH"/>
        </w:rPr>
        <w:tab/>
        <w:t xml:space="preserve">Der </w:t>
      </w:r>
      <w:r w:rsidRPr="00602FC0">
        <w:rPr>
          <w:rFonts w:ascii="Times New Roman" w:hAnsi="Times New Roman"/>
          <w:b/>
          <w:bCs/>
          <w:lang w:val="de-CH"/>
        </w:rPr>
        <w:t>Infinitiv</w:t>
      </w:r>
      <w:r w:rsidRPr="00602FC0">
        <w:rPr>
          <w:rFonts w:ascii="Times New Roman" w:hAnsi="Times New Roman"/>
        </w:rPr>
        <w:t xml:space="preserve"> endet oft auf </w:t>
      </w:r>
      <w:r w:rsidRPr="00602FC0">
        <w:rPr>
          <w:rFonts w:ascii="KadmosU" w:hAnsi="KadmosU"/>
          <w:lang w:val="de-CH"/>
        </w:rPr>
        <w:t>-</w:t>
      </w:r>
      <w:r w:rsidRPr="00602FC0">
        <w:rPr>
          <w:rFonts w:ascii="KadmosU" w:hAnsi="KadmosU"/>
          <w:lang w:val="el-GR"/>
        </w:rPr>
        <w:t>μεν</w:t>
      </w:r>
      <w:r w:rsidRPr="00602FC0">
        <w:rPr>
          <w:rFonts w:ascii="Times New Roman" w:hAnsi="Times New Roman"/>
          <w:lang w:val="de-CH"/>
        </w:rPr>
        <w:t xml:space="preserve"> oder </w:t>
      </w:r>
      <w:r w:rsidRPr="00602FC0">
        <w:rPr>
          <w:rFonts w:ascii="KadmosU" w:hAnsi="KadmosU"/>
          <w:lang w:val="de-CH"/>
        </w:rPr>
        <w:t>-</w:t>
      </w:r>
      <w:r w:rsidRPr="00602FC0">
        <w:rPr>
          <w:rFonts w:ascii="KadmosU" w:hAnsi="KadmosU"/>
          <w:lang w:val="el-GR"/>
        </w:rPr>
        <w:t>μεναι</w:t>
      </w:r>
      <w:r w:rsidRPr="00602FC0">
        <w:rPr>
          <w:rFonts w:ascii="Times New Roman" w:hAnsi="Times New Roman"/>
          <w:lang w:val="de-CH"/>
        </w:rPr>
        <w:t xml:space="preserve">, z.B. </w:t>
      </w:r>
      <w:r w:rsidRPr="00602FC0">
        <w:rPr>
          <w:rFonts w:ascii="KadmosU" w:hAnsi="KadmosU"/>
          <w:lang w:val="el-GR"/>
        </w:rPr>
        <w:t>εἰπέμεν</w:t>
      </w:r>
      <w:r w:rsidRPr="00602FC0">
        <w:rPr>
          <w:rFonts w:ascii="KadmosU" w:hAnsi="KadmosU"/>
          <w:lang w:val="de-CH"/>
        </w:rPr>
        <w:t xml:space="preserve"> (= </w:t>
      </w:r>
      <w:r w:rsidRPr="00602FC0">
        <w:rPr>
          <w:rFonts w:ascii="KadmosU" w:hAnsi="KadmosU"/>
          <w:lang w:val="el-GR"/>
        </w:rPr>
        <w:t>εἰπεῖν</w:t>
      </w:r>
      <w:r w:rsidRPr="00602FC0">
        <w:rPr>
          <w:rFonts w:ascii="KadmosU" w:hAnsi="KadmosU"/>
          <w:lang w:val="de-CH"/>
        </w:rPr>
        <w:t>)</w:t>
      </w:r>
      <w:r w:rsidRPr="00602FC0">
        <w:rPr>
          <w:rFonts w:ascii="Times New Roman" w:hAnsi="Times New Roman"/>
          <w:lang w:val="de-CH"/>
        </w:rPr>
        <w:t xml:space="preserve">, </w:t>
      </w:r>
      <w:r w:rsidRPr="00602FC0">
        <w:rPr>
          <w:rFonts w:ascii="KadmosU" w:hAnsi="KadmosU"/>
          <w:lang w:val="el-GR"/>
        </w:rPr>
        <w:t>ἔμ</w:t>
      </w:r>
      <w:r w:rsidR="006F05E8">
        <w:rPr>
          <w:rFonts w:ascii="KadmosU" w:hAnsi="KadmosU"/>
          <w:lang w:val="de-CH"/>
        </w:rPr>
        <w:t>(</w:t>
      </w:r>
      <w:r w:rsidRPr="00602FC0">
        <w:rPr>
          <w:rFonts w:ascii="KadmosU" w:hAnsi="KadmosU"/>
          <w:lang w:val="el-GR"/>
        </w:rPr>
        <w:t>μ</w:t>
      </w:r>
      <w:r w:rsidR="006F05E8">
        <w:rPr>
          <w:rFonts w:ascii="KadmosU" w:hAnsi="KadmosU"/>
          <w:lang w:val="de-CH"/>
        </w:rPr>
        <w:t>)</w:t>
      </w:r>
      <w:r w:rsidRPr="00602FC0">
        <w:rPr>
          <w:rFonts w:ascii="KadmosU" w:hAnsi="KadmosU"/>
          <w:lang w:val="el-GR"/>
        </w:rPr>
        <w:t>εναι</w:t>
      </w:r>
      <w:r w:rsidRPr="00602FC0">
        <w:rPr>
          <w:rFonts w:ascii="KadmosU" w:hAnsi="KadmosU"/>
          <w:lang w:val="de-CH"/>
        </w:rPr>
        <w:t xml:space="preserve"> (= </w:t>
      </w:r>
      <w:r w:rsidRPr="00602FC0">
        <w:rPr>
          <w:rFonts w:ascii="KadmosU" w:hAnsi="KadmosU"/>
          <w:lang w:val="el-GR"/>
        </w:rPr>
        <w:t>εἶναι</w:t>
      </w:r>
      <w:r w:rsidRPr="00602FC0">
        <w:rPr>
          <w:rFonts w:ascii="KadmosU" w:hAnsi="KadmosU"/>
          <w:lang w:val="de-CH"/>
        </w:rPr>
        <w:t>).</w:t>
      </w:r>
    </w:p>
    <w:p w14:paraId="2C97D1DB" w14:textId="26D53075" w:rsidR="00744BB0" w:rsidRPr="00B81EA2" w:rsidRDefault="00744BB0" w:rsidP="00744BB0">
      <w:pPr>
        <w:pStyle w:val="Standa"/>
        <w:tabs>
          <w:tab w:val="left" w:pos="340"/>
        </w:tabs>
        <w:spacing w:before="80" w:line="320" w:lineRule="atLeast"/>
        <w:ind w:left="567" w:hanging="567"/>
        <w:jc w:val="both"/>
        <w:rPr>
          <w:rFonts w:ascii="Times New Roman" w:hAnsi="Times New Roman"/>
          <w:lang w:val="de-CH"/>
        </w:rPr>
      </w:pPr>
      <w:r w:rsidRPr="00B81EA2">
        <w:rPr>
          <w:rFonts w:ascii="Times New Roman" w:hAnsi="Times New Roman"/>
          <w:lang w:val="de-CH"/>
        </w:rPr>
        <w:t>F 11</w:t>
      </w:r>
      <w:r w:rsidRPr="00B81EA2">
        <w:rPr>
          <w:rFonts w:ascii="Times New Roman" w:hAnsi="Times New Roman"/>
          <w:lang w:val="de-CH"/>
        </w:rPr>
        <w:tab/>
        <w:t xml:space="preserve">Durch </w:t>
      </w:r>
      <w:r w:rsidRPr="00B81EA2">
        <w:rPr>
          <w:rFonts w:ascii="KadmosU" w:hAnsi="KadmosU"/>
          <w:lang w:val="de-CH"/>
        </w:rPr>
        <w:t>-</w:t>
      </w:r>
      <w:r w:rsidRPr="00B81EA2">
        <w:rPr>
          <w:rFonts w:ascii="KadmosU" w:hAnsi="KadmosU"/>
          <w:lang w:val="el-GR"/>
        </w:rPr>
        <w:t>σκ</w:t>
      </w:r>
      <w:r w:rsidRPr="00B81EA2">
        <w:rPr>
          <w:rFonts w:ascii="KadmosU" w:hAnsi="KadmosU"/>
          <w:lang w:val="de-CH"/>
        </w:rPr>
        <w:t>-</w:t>
      </w:r>
      <w:r w:rsidRPr="00B81EA2">
        <w:rPr>
          <w:rFonts w:ascii="Times New Roman" w:hAnsi="Times New Roman"/>
          <w:lang w:val="de-CH"/>
        </w:rPr>
        <w:t xml:space="preserve"> erweiterte Verbformen bezeichnen </w:t>
      </w:r>
      <w:r w:rsidR="004F2443">
        <w:rPr>
          <w:rFonts w:ascii="Times New Roman" w:hAnsi="Times New Roman"/>
          <w:lang w:val="de-CH"/>
        </w:rPr>
        <w:t xml:space="preserve">durative oder </w:t>
      </w:r>
      <w:r w:rsidRPr="00B81EA2">
        <w:rPr>
          <w:rFonts w:ascii="Times New Roman" w:hAnsi="Times New Roman"/>
          <w:lang w:val="de-CH"/>
        </w:rPr>
        <w:t>wiederholte Handlungen in der Vergan</w:t>
      </w:r>
      <w:r w:rsidR="00CD580B">
        <w:rPr>
          <w:rFonts w:ascii="Times New Roman" w:hAnsi="Times New Roman"/>
          <w:lang w:val="de-CH"/>
        </w:rPr>
        <w:softHyphen/>
      </w:r>
      <w:r w:rsidRPr="00B81EA2">
        <w:rPr>
          <w:rFonts w:ascii="Times New Roman" w:hAnsi="Times New Roman"/>
          <w:lang w:val="de-CH"/>
        </w:rPr>
        <w:t>gen</w:t>
      </w:r>
      <w:r w:rsidRPr="00B81EA2">
        <w:rPr>
          <w:rFonts w:ascii="Times New Roman" w:hAnsi="Times New Roman"/>
          <w:lang w:val="de-CH"/>
        </w:rPr>
        <w:softHyphen/>
      </w:r>
      <w:r w:rsidR="00CD580B">
        <w:rPr>
          <w:rFonts w:ascii="Times New Roman" w:hAnsi="Times New Roman"/>
          <w:lang w:val="de-CH"/>
        </w:rPr>
        <w:softHyphen/>
      </w:r>
      <w:r w:rsidRPr="00B81EA2">
        <w:rPr>
          <w:rFonts w:ascii="Times New Roman" w:hAnsi="Times New Roman"/>
          <w:lang w:val="de-CH"/>
        </w:rPr>
        <w:t>heit, z.B</w:t>
      </w:r>
      <w:r w:rsidRPr="00B81EA2">
        <w:rPr>
          <w:rFonts w:ascii="Times New Roman" w:hAnsi="Times New Roman"/>
          <w:i/>
          <w:iCs/>
          <w:lang w:val="de-CH"/>
        </w:rPr>
        <w:t>. Od</w:t>
      </w:r>
      <w:r w:rsidRPr="00B81EA2">
        <w:rPr>
          <w:rFonts w:ascii="Times New Roman" w:hAnsi="Times New Roman"/>
          <w:lang w:val="de-CH"/>
        </w:rPr>
        <w:t xml:space="preserve">. </w:t>
      </w:r>
      <w:r w:rsidR="004F2443">
        <w:rPr>
          <w:rFonts w:ascii="Times New Roman" w:hAnsi="Times New Roman"/>
          <w:lang w:val="de-CH"/>
        </w:rPr>
        <w:t xml:space="preserve">1.264 </w:t>
      </w:r>
      <w:r w:rsidR="004F2443" w:rsidRPr="004F2443">
        <w:rPr>
          <w:rFonts w:ascii="KadmosU" w:hAnsi="KadmosU"/>
          <w:lang w:val="el-GR"/>
        </w:rPr>
        <w:t>φιλέεσκε</w:t>
      </w:r>
      <w:r w:rsidR="004F2443">
        <w:rPr>
          <w:rFonts w:ascii="Times New Roman" w:hAnsi="Times New Roman"/>
          <w:lang w:val="de-CH"/>
        </w:rPr>
        <w:t xml:space="preserve"> und </w:t>
      </w:r>
      <w:r w:rsidR="004F2443" w:rsidRPr="004F2443">
        <w:rPr>
          <w:rFonts w:ascii="Times New Roman" w:hAnsi="Times New Roman"/>
          <w:i/>
          <w:iCs/>
          <w:lang w:val="de-CH"/>
        </w:rPr>
        <w:t>Od.</w:t>
      </w:r>
      <w:r w:rsidR="004F2443">
        <w:rPr>
          <w:rFonts w:ascii="Times New Roman" w:hAnsi="Times New Roman"/>
          <w:lang w:val="de-CH"/>
        </w:rPr>
        <w:t xml:space="preserve"> </w:t>
      </w:r>
      <w:r w:rsidR="00EF7017">
        <w:rPr>
          <w:rFonts w:ascii="Times New Roman" w:hAnsi="Times New Roman"/>
          <w:lang w:val="de-CH"/>
        </w:rPr>
        <w:t>6.6</w:t>
      </w:r>
      <w:r>
        <w:rPr>
          <w:rFonts w:ascii="KadmosU" w:hAnsi="KadmosU"/>
          <w:lang w:val="de-CH"/>
        </w:rPr>
        <w:t xml:space="preserve"> </w:t>
      </w:r>
      <w:r w:rsidR="00EF7017">
        <w:rPr>
          <w:rFonts w:ascii="KadmosU" w:hAnsi="KadmosU" w:cs="Times New Roman"/>
          <w:lang w:val="de-CH"/>
        </w:rPr>
        <w:t>σινέσκοντο</w:t>
      </w:r>
      <w:r>
        <w:rPr>
          <w:rFonts w:ascii="KadmosU" w:hAnsi="KadmosU" w:cs="Times New Roman"/>
          <w:lang w:val="de-CH"/>
        </w:rPr>
        <w:t>.</w:t>
      </w:r>
    </w:p>
    <w:p w14:paraId="575A977F" w14:textId="3CFE30AF" w:rsidR="00744BB0" w:rsidRPr="002C759E"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t>F 1</w:t>
      </w:r>
      <w:r>
        <w:rPr>
          <w:rFonts w:ascii="Times New Roman" w:hAnsi="Times New Roman" w:cs="Times New Roman"/>
          <w:lang w:val="de-CH"/>
        </w:rPr>
        <w:t>2</w:t>
      </w:r>
      <w:r w:rsidRPr="00602FC0">
        <w:rPr>
          <w:rFonts w:ascii="Times New Roman" w:hAnsi="Times New Roman" w:cs="Times New Roman"/>
        </w:rPr>
        <w:t xml:space="preserve"> </w:t>
      </w:r>
      <w:r w:rsidRPr="00602FC0">
        <w:rPr>
          <w:rFonts w:ascii="Times New Roman" w:hAnsi="Times New Roman" w:cs="Times New Roman"/>
        </w:rPr>
        <w:tab/>
      </w:r>
      <w:r>
        <w:rPr>
          <w:rFonts w:ascii="Times New Roman" w:hAnsi="Times New Roman" w:cs="Times New Roman"/>
          <w:lang w:val="de-CH"/>
        </w:rPr>
        <w:t>Besondere Formen</w:t>
      </w:r>
      <w:r w:rsidRPr="00602FC0">
        <w:rPr>
          <w:rFonts w:ascii="Times New Roman" w:hAnsi="Times New Roman" w:cs="Times New Roman"/>
        </w:rPr>
        <w:t xml:space="preserve"> von </w:t>
      </w:r>
      <w:r w:rsidRPr="00602FC0">
        <w:rPr>
          <w:rFonts w:ascii="KadmosU" w:hAnsi="KadmosU" w:cs="KadmosU"/>
          <w:b/>
          <w:bCs/>
        </w:rPr>
        <w:t>εἰμί</w:t>
      </w:r>
      <w:r w:rsidRPr="00602FC0">
        <w:rPr>
          <w:rFonts w:ascii="Times New Roman" w:hAnsi="Times New Roman" w:cs="Times New Roman"/>
        </w:rPr>
        <w:t xml:space="preserve">: </w:t>
      </w:r>
      <w:r>
        <w:rPr>
          <w:rFonts w:ascii="Times New Roman" w:hAnsi="Times New Roman" w:cs="Times New Roman"/>
        </w:rPr>
        <w:t>Inf</w:t>
      </w:r>
      <w:r w:rsidRPr="00B81EA2">
        <w:rPr>
          <w:rFonts w:ascii="KadmosU" w:hAnsi="KadmosU" w:cs="Times New Roman"/>
        </w:rPr>
        <w:t xml:space="preserve">. </w:t>
      </w:r>
      <w:r w:rsidRPr="00B81EA2">
        <w:rPr>
          <w:rFonts w:ascii="KadmosU" w:hAnsi="KadmosU" w:cs="Times New Roman"/>
          <w:lang w:val="el-GR"/>
        </w:rPr>
        <w:t>ἔμ</w:t>
      </w:r>
      <w:r w:rsidR="006F05E8">
        <w:rPr>
          <w:rFonts w:ascii="KadmosU" w:hAnsi="KadmosU" w:cs="Times New Roman"/>
          <w:lang w:val="de-CH"/>
        </w:rPr>
        <w:t>(</w:t>
      </w:r>
      <w:r w:rsidRPr="00B81EA2">
        <w:rPr>
          <w:rFonts w:ascii="KadmosU" w:hAnsi="KadmosU" w:cs="Times New Roman"/>
          <w:lang w:val="el-GR"/>
        </w:rPr>
        <w:t>μ</w:t>
      </w:r>
      <w:r w:rsidR="006F05E8">
        <w:rPr>
          <w:rFonts w:ascii="KadmosU" w:hAnsi="KadmosU" w:cs="Times New Roman"/>
          <w:lang w:val="de-CH"/>
        </w:rPr>
        <w:t>)</w:t>
      </w:r>
      <w:r w:rsidRPr="00B81EA2">
        <w:rPr>
          <w:rFonts w:ascii="KadmosU" w:hAnsi="KadmosU" w:cs="Times New Roman"/>
          <w:lang w:val="el-GR"/>
        </w:rPr>
        <w:t>εναι</w:t>
      </w:r>
      <w:r w:rsidRPr="002C759E">
        <w:rPr>
          <w:rFonts w:ascii="Times New Roman" w:hAnsi="Times New Roman" w:cs="Times New Roman"/>
          <w:lang w:val="de-CH"/>
        </w:rPr>
        <w:t xml:space="preserve"> </w:t>
      </w:r>
      <w:r>
        <w:rPr>
          <w:rFonts w:ascii="Times New Roman" w:hAnsi="Times New Roman" w:cs="Times New Roman"/>
          <w:lang w:val="de-CH"/>
        </w:rPr>
        <w:t>(F 10), ferner</w:t>
      </w:r>
    </w:p>
    <w:p w14:paraId="4972D447" w14:textId="546CD831" w:rsidR="00744BB0" w:rsidRPr="00701F07" w:rsidRDefault="00744BB0" w:rsidP="00433392">
      <w:pPr>
        <w:pStyle w:val="Standa"/>
        <w:tabs>
          <w:tab w:val="left" w:pos="340"/>
        </w:tabs>
        <w:spacing w:before="40" w:line="320" w:lineRule="atLeast"/>
        <w:ind w:left="567" w:hanging="567"/>
        <w:jc w:val="both"/>
        <w:rPr>
          <w:rFonts w:ascii="KadmosU" w:hAnsi="KadmosU" w:cs="Times New Roman"/>
        </w:rPr>
      </w:pPr>
      <w:r w:rsidRPr="00602FC0">
        <w:rPr>
          <w:rFonts w:ascii="Times New Roman" w:hAnsi="Times New Roman" w:cs="Times New Roman"/>
        </w:rPr>
        <w:tab/>
      </w:r>
      <w:r w:rsidRPr="00602FC0">
        <w:rPr>
          <w:rFonts w:ascii="Times New Roman" w:hAnsi="Times New Roman" w:cs="Times New Roman"/>
        </w:rPr>
        <w:tab/>
      </w:r>
      <w:r w:rsidR="002A39C2">
        <w:rPr>
          <w:rFonts w:ascii="Times New Roman" w:hAnsi="Times New Roman" w:cs="Times New Roman"/>
        </w:rPr>
        <w:t xml:space="preserve">Präsens: 2. Sg. enklit. </w:t>
      </w:r>
      <w:r w:rsidR="002A39C2" w:rsidRPr="002A39C2">
        <w:rPr>
          <w:rFonts w:ascii="KadmosU" w:hAnsi="KadmosU" w:cs="Times New Roman"/>
          <w:b/>
          <w:bCs/>
        </w:rPr>
        <w:t>ἐσσι</w:t>
      </w:r>
      <w:r w:rsidR="002A39C2">
        <w:rPr>
          <w:rFonts w:ascii="Times New Roman" w:hAnsi="Times New Roman" w:cs="Times New Roman"/>
        </w:rPr>
        <w:t xml:space="preserve"> statt </w:t>
      </w:r>
      <w:r w:rsidR="002A39C2" w:rsidRPr="002A39C2">
        <w:rPr>
          <w:rFonts w:ascii="KadmosU" w:hAnsi="KadmosU" w:cs="Times New Roman"/>
        </w:rPr>
        <w:t>εἶ</w:t>
      </w:r>
      <w:r w:rsidR="002A39C2">
        <w:rPr>
          <w:rFonts w:ascii="Times New Roman" w:hAnsi="Times New Roman" w:cs="Times New Roman"/>
        </w:rPr>
        <w:t xml:space="preserve">, </w:t>
      </w:r>
      <w:r w:rsidRPr="00701F07">
        <w:rPr>
          <w:rFonts w:ascii="Times New Roman" w:hAnsi="Times New Roman" w:cs="Times New Roman"/>
        </w:rPr>
        <w:t xml:space="preserve">3. </w:t>
      </w:r>
      <w:r w:rsidRPr="00602FC0">
        <w:rPr>
          <w:rFonts w:ascii="Times New Roman" w:hAnsi="Times New Roman" w:cs="Times New Roman"/>
        </w:rPr>
        <w:t>Pl</w:t>
      </w:r>
      <w:r w:rsidRPr="00701F07">
        <w:rPr>
          <w:rFonts w:ascii="Times New Roman" w:hAnsi="Times New Roman" w:cs="Times New Roman"/>
        </w:rPr>
        <w:t xml:space="preserve">. </w:t>
      </w:r>
      <w:r w:rsidRPr="00602FC0">
        <w:rPr>
          <w:rFonts w:ascii="KadmosU" w:hAnsi="KadmosU" w:cs="Times New Roman"/>
          <w:b/>
          <w:bCs/>
          <w:lang w:val="el-GR"/>
        </w:rPr>
        <w:t>ἔασι</w:t>
      </w:r>
      <w:r w:rsidRPr="00701F07">
        <w:rPr>
          <w:rFonts w:ascii="KadmosU" w:hAnsi="KadmosU" w:cs="Times New Roman"/>
          <w:b/>
          <w:bCs/>
        </w:rPr>
        <w:t>(</w:t>
      </w:r>
      <w:r w:rsidRPr="00602FC0">
        <w:rPr>
          <w:rFonts w:ascii="KadmosU" w:hAnsi="KadmosU" w:cs="Times New Roman"/>
          <w:b/>
          <w:bCs/>
          <w:lang w:val="el-GR"/>
        </w:rPr>
        <w:t>ν</w:t>
      </w:r>
      <w:r w:rsidRPr="00701F07">
        <w:rPr>
          <w:rFonts w:ascii="KadmosU" w:hAnsi="KadmosU" w:cs="Times New Roman"/>
          <w:b/>
          <w:bCs/>
        </w:rPr>
        <w:t>)</w:t>
      </w:r>
      <w:r w:rsidRPr="00701F07">
        <w:rPr>
          <w:rFonts w:ascii="Times New Roman" w:hAnsi="Times New Roman" w:cs="Times New Roman"/>
        </w:rPr>
        <w:t xml:space="preserve"> </w:t>
      </w:r>
      <w:r w:rsidRPr="00602FC0">
        <w:rPr>
          <w:rFonts w:ascii="Times New Roman" w:hAnsi="Times New Roman" w:cs="Times New Roman"/>
          <w:lang w:val="de-CH"/>
        </w:rPr>
        <w:t>statt</w:t>
      </w:r>
      <w:r w:rsidRPr="00701F07">
        <w:rPr>
          <w:rFonts w:ascii="Times New Roman" w:hAnsi="Times New Roman" w:cs="Times New Roman"/>
        </w:rPr>
        <w:t xml:space="preserve"> </w:t>
      </w:r>
      <w:r w:rsidRPr="00602FC0">
        <w:rPr>
          <w:rFonts w:ascii="KadmosU" w:hAnsi="KadmosU" w:cs="Times New Roman"/>
          <w:lang w:val="el-GR"/>
        </w:rPr>
        <w:t>εἰσίν</w:t>
      </w:r>
    </w:p>
    <w:p w14:paraId="55468C45" w14:textId="4EFB215B" w:rsidR="00744BB0" w:rsidRPr="00701F07" w:rsidRDefault="00744BB0" w:rsidP="00433392">
      <w:pPr>
        <w:pStyle w:val="Standa"/>
        <w:tabs>
          <w:tab w:val="left" w:pos="340"/>
        </w:tabs>
        <w:spacing w:before="40" w:line="320" w:lineRule="atLeast"/>
        <w:ind w:left="567" w:hanging="567"/>
        <w:jc w:val="both"/>
        <w:rPr>
          <w:rFonts w:ascii="Times New Roman" w:hAnsi="Times New Roman" w:cs="Times New Roman"/>
        </w:rPr>
      </w:pPr>
      <w:r w:rsidRPr="00701F07">
        <w:rPr>
          <w:rFonts w:ascii="KadmosU" w:hAnsi="KadmosU" w:cs="Times New Roman"/>
        </w:rPr>
        <w:tab/>
      </w:r>
      <w:r w:rsidRPr="00701F07">
        <w:rPr>
          <w:rFonts w:ascii="KadmosU" w:hAnsi="KadmosU" w:cs="Times New Roman"/>
        </w:rPr>
        <w:tab/>
      </w:r>
      <w:r w:rsidR="002A39C2">
        <w:rPr>
          <w:rFonts w:ascii="KadmosU" w:hAnsi="KadmosU" w:cs="Times New Roman"/>
        </w:rPr>
        <w:t xml:space="preserve">Imperfekt: </w:t>
      </w:r>
      <w:r w:rsidRPr="00701F07">
        <w:rPr>
          <w:rFonts w:ascii="Times New Roman" w:hAnsi="Times New Roman" w:cs="Times New Roman"/>
        </w:rPr>
        <w:t xml:space="preserve">3. </w:t>
      </w:r>
      <w:r w:rsidRPr="00602FC0">
        <w:rPr>
          <w:rFonts w:ascii="Times New Roman" w:hAnsi="Times New Roman" w:cs="Times New Roman"/>
        </w:rPr>
        <w:t>Sg</w:t>
      </w:r>
      <w:r w:rsidRPr="00701F07">
        <w:rPr>
          <w:rFonts w:ascii="Times New Roman" w:hAnsi="Times New Roman" w:cs="Times New Roman"/>
        </w:rPr>
        <w:t xml:space="preserve">. </w:t>
      </w:r>
      <w:r w:rsidRPr="00602FC0">
        <w:rPr>
          <w:rFonts w:ascii="KadmosU" w:hAnsi="KadmosU" w:cs="Times New Roman"/>
          <w:b/>
          <w:lang w:val="el-GR"/>
        </w:rPr>
        <w:t>ἦεν</w:t>
      </w:r>
      <w:r w:rsidRPr="00701F07">
        <w:rPr>
          <w:rFonts w:ascii="Times New Roman" w:hAnsi="Times New Roman" w:cs="Times New Roman"/>
        </w:rPr>
        <w:t xml:space="preserve"> </w:t>
      </w:r>
      <w:r w:rsidRPr="00602FC0">
        <w:rPr>
          <w:rFonts w:ascii="Times New Roman" w:hAnsi="Times New Roman" w:cs="Times New Roman"/>
        </w:rPr>
        <w:t>und</w:t>
      </w:r>
      <w:r w:rsidRPr="00701F07">
        <w:rPr>
          <w:rFonts w:ascii="Times New Roman" w:hAnsi="Times New Roman" w:cs="Times New Roman"/>
        </w:rPr>
        <w:t xml:space="preserve"> </w:t>
      </w:r>
      <w:r w:rsidRPr="00602FC0">
        <w:rPr>
          <w:rFonts w:ascii="KadmosU" w:hAnsi="KadmosU" w:cs="Times New Roman"/>
          <w:b/>
          <w:lang w:val="el-GR"/>
        </w:rPr>
        <w:t>ἔην</w:t>
      </w:r>
      <w:r w:rsidRPr="00701F07">
        <w:rPr>
          <w:rFonts w:ascii="Times New Roman" w:hAnsi="Times New Roman" w:cs="Times New Roman"/>
        </w:rPr>
        <w:t xml:space="preserve"> </w:t>
      </w:r>
      <w:r w:rsidRPr="00602FC0">
        <w:rPr>
          <w:rFonts w:ascii="Times New Roman" w:hAnsi="Times New Roman" w:cs="Times New Roman"/>
        </w:rPr>
        <w:t>statt</w:t>
      </w:r>
      <w:r w:rsidRPr="00701F07">
        <w:rPr>
          <w:rFonts w:ascii="Times New Roman" w:hAnsi="Times New Roman" w:cs="Times New Roman"/>
        </w:rPr>
        <w:t xml:space="preserve"> </w:t>
      </w:r>
      <w:r w:rsidRPr="00602FC0">
        <w:rPr>
          <w:rFonts w:ascii="KadmosU" w:hAnsi="KadmosU" w:cs="Times New Roman"/>
          <w:lang w:val="el-GR"/>
        </w:rPr>
        <w:t>ἦν</w:t>
      </w:r>
      <w:r w:rsidRPr="00701F07">
        <w:rPr>
          <w:rFonts w:ascii="Times New Roman" w:hAnsi="Times New Roman" w:cs="Times New Roman"/>
        </w:rPr>
        <w:t xml:space="preserve"> </w:t>
      </w:r>
    </w:p>
    <w:p w14:paraId="0E80232A" w14:textId="40C863E4" w:rsidR="00744BB0" w:rsidRPr="002A39C2" w:rsidRDefault="00744BB0" w:rsidP="00433392">
      <w:pPr>
        <w:pStyle w:val="Standa"/>
        <w:tabs>
          <w:tab w:val="left" w:pos="340"/>
        </w:tabs>
        <w:spacing w:before="40" w:line="320" w:lineRule="atLeast"/>
        <w:ind w:left="567" w:hanging="567"/>
        <w:jc w:val="both"/>
        <w:rPr>
          <w:rFonts w:ascii="KadmosU" w:hAnsi="KadmosU" w:cs="Times New Roman"/>
        </w:rPr>
      </w:pPr>
      <w:r w:rsidRPr="00701F07">
        <w:rPr>
          <w:rFonts w:ascii="Times New Roman" w:hAnsi="Times New Roman" w:cs="Times New Roman"/>
        </w:rPr>
        <w:tab/>
      </w:r>
      <w:r w:rsidRPr="00701F07">
        <w:rPr>
          <w:rFonts w:ascii="Times New Roman" w:hAnsi="Times New Roman" w:cs="Times New Roman"/>
        </w:rPr>
        <w:tab/>
      </w:r>
      <w:r w:rsidR="002A39C2" w:rsidRPr="002A39C2">
        <w:rPr>
          <w:rFonts w:ascii="Times New Roman" w:hAnsi="Times New Roman" w:cs="Times New Roman"/>
        </w:rPr>
        <w:t>Futur:</w:t>
      </w:r>
      <w:r w:rsidRPr="002A39C2">
        <w:rPr>
          <w:rFonts w:ascii="Times New Roman" w:hAnsi="Times New Roman" w:cs="Times New Roman"/>
        </w:rPr>
        <w:t xml:space="preserve"> </w:t>
      </w:r>
      <w:r w:rsidR="002A39C2" w:rsidRPr="002A39C2">
        <w:rPr>
          <w:rFonts w:ascii="Times New Roman" w:hAnsi="Times New Roman" w:cs="Times New Roman"/>
        </w:rPr>
        <w:t>3. Sg.</w:t>
      </w:r>
      <w:r w:rsidRPr="002A39C2">
        <w:rPr>
          <w:rFonts w:ascii="Times New Roman" w:hAnsi="Times New Roman" w:cs="Times New Roman"/>
        </w:rPr>
        <w:t xml:space="preserve"> </w:t>
      </w:r>
      <w:r w:rsidRPr="00602FC0">
        <w:rPr>
          <w:rFonts w:ascii="KadmosU" w:hAnsi="KadmosU" w:cs="Times New Roman"/>
          <w:b/>
          <w:bCs/>
          <w:lang w:val="el-GR"/>
        </w:rPr>
        <w:t>ἔσεται</w:t>
      </w:r>
      <w:r w:rsidRPr="002A39C2">
        <w:rPr>
          <w:rFonts w:ascii="Times New Roman" w:hAnsi="Times New Roman" w:cs="Times New Roman"/>
        </w:rPr>
        <w:t xml:space="preserve"> </w:t>
      </w:r>
      <w:r w:rsidR="002A39C2">
        <w:rPr>
          <w:rFonts w:ascii="Times New Roman" w:hAnsi="Times New Roman" w:cs="Times New Roman"/>
        </w:rPr>
        <w:t xml:space="preserve">und </w:t>
      </w:r>
      <w:r w:rsidR="002A39C2" w:rsidRPr="002A39C2">
        <w:rPr>
          <w:rFonts w:ascii="KadmosU" w:hAnsi="KadmosU" w:cs="Times New Roman"/>
          <w:b/>
          <w:bCs/>
        </w:rPr>
        <w:t>ἔσσεται</w:t>
      </w:r>
      <w:r w:rsidR="002A39C2">
        <w:rPr>
          <w:rFonts w:ascii="Times New Roman" w:hAnsi="Times New Roman" w:cs="Times New Roman"/>
        </w:rPr>
        <w:t xml:space="preserve"> (vgl. L 7) statt </w:t>
      </w:r>
      <w:r w:rsidR="002A39C2" w:rsidRPr="002A39C2">
        <w:rPr>
          <w:rFonts w:ascii="KadmosU" w:hAnsi="KadmosU" w:cs="Times New Roman"/>
        </w:rPr>
        <w:t>ἔσται</w:t>
      </w:r>
    </w:p>
    <w:p w14:paraId="64D1AB8B" w14:textId="77777777" w:rsidR="00744BB0" w:rsidRPr="00AA12D8" w:rsidRDefault="00744BB0" w:rsidP="00433392">
      <w:pPr>
        <w:pStyle w:val="Standa"/>
        <w:tabs>
          <w:tab w:val="left" w:pos="340"/>
        </w:tabs>
        <w:spacing w:before="40" w:line="320" w:lineRule="atLeast"/>
        <w:ind w:left="567" w:hanging="567"/>
        <w:jc w:val="both"/>
        <w:rPr>
          <w:rFonts w:ascii="KadmosU" w:hAnsi="KadmosU" w:cs="KadmosU"/>
        </w:rPr>
      </w:pPr>
      <w:r w:rsidRPr="002A39C2">
        <w:rPr>
          <w:rFonts w:ascii="Times New Roman" w:hAnsi="Times New Roman" w:cs="Times New Roman"/>
        </w:rPr>
        <w:tab/>
      </w:r>
      <w:r w:rsidRPr="002A39C2">
        <w:rPr>
          <w:rFonts w:ascii="Times New Roman" w:hAnsi="Times New Roman" w:cs="Times New Roman"/>
        </w:rPr>
        <w:tab/>
      </w:r>
      <w:r w:rsidRPr="00AA12D8">
        <w:rPr>
          <w:rFonts w:ascii="Times New Roman" w:hAnsi="Times New Roman" w:cs="Times New Roman"/>
        </w:rPr>
        <w:t xml:space="preserve">Partizip </w:t>
      </w:r>
      <w:r w:rsidRPr="00744BB0">
        <w:rPr>
          <w:rFonts w:ascii="KadmosU" w:hAnsi="KadmosU" w:cs="KadmosU"/>
          <w:b/>
          <w:bCs/>
          <w:lang w:val="el-GR"/>
        </w:rPr>
        <w:t>ἐών</w:t>
      </w:r>
      <w:r w:rsidRPr="00AA12D8">
        <w:rPr>
          <w:rFonts w:ascii="KadmosU" w:hAnsi="KadmosU" w:cs="KadmosU"/>
          <w:b/>
          <w:bCs/>
        </w:rPr>
        <w:t xml:space="preserve">, </w:t>
      </w:r>
      <w:r w:rsidRPr="00744BB0">
        <w:rPr>
          <w:rFonts w:ascii="KadmosU" w:hAnsi="KadmosU" w:cs="KadmosU"/>
          <w:b/>
          <w:bCs/>
          <w:lang w:val="el-GR"/>
        </w:rPr>
        <w:t>ἐοῦσα</w:t>
      </w:r>
      <w:r w:rsidRPr="00AA12D8">
        <w:rPr>
          <w:rFonts w:ascii="KadmosU" w:hAnsi="KadmosU" w:cs="KadmosU"/>
          <w:b/>
          <w:bCs/>
        </w:rPr>
        <w:t xml:space="preserve">, </w:t>
      </w:r>
      <w:r w:rsidRPr="00744BB0">
        <w:rPr>
          <w:rFonts w:ascii="KadmosU" w:hAnsi="KadmosU" w:cs="KadmosU"/>
          <w:b/>
          <w:bCs/>
          <w:lang w:val="el-GR"/>
        </w:rPr>
        <w:t>ἐόν</w:t>
      </w:r>
      <w:r w:rsidRPr="00AA12D8">
        <w:rPr>
          <w:rFonts w:ascii="Times New Roman" w:hAnsi="Times New Roman" w:cs="Times New Roman"/>
          <w:b/>
          <w:bCs/>
        </w:rPr>
        <w:t xml:space="preserve"> </w:t>
      </w:r>
      <w:r w:rsidRPr="00AA12D8">
        <w:rPr>
          <w:rFonts w:ascii="Times New Roman" w:hAnsi="Times New Roman" w:cs="Times New Roman"/>
        </w:rPr>
        <w:t xml:space="preserve">statt </w:t>
      </w:r>
      <w:r w:rsidRPr="00744BB0">
        <w:rPr>
          <w:rFonts w:ascii="KadmosU" w:hAnsi="KadmosU" w:cs="KadmosU"/>
          <w:lang w:val="el-GR"/>
        </w:rPr>
        <w:t>ὤν</w:t>
      </w:r>
      <w:r w:rsidRPr="00AA12D8">
        <w:rPr>
          <w:rFonts w:ascii="KadmosU" w:hAnsi="KadmosU" w:cs="KadmosU"/>
        </w:rPr>
        <w:t xml:space="preserve">, </w:t>
      </w:r>
      <w:r w:rsidRPr="00744BB0">
        <w:rPr>
          <w:rFonts w:ascii="KadmosU" w:hAnsi="KadmosU" w:cs="KadmosU"/>
          <w:lang w:val="el-GR"/>
        </w:rPr>
        <w:t>οὖσα</w:t>
      </w:r>
      <w:r w:rsidRPr="00AA12D8">
        <w:rPr>
          <w:rFonts w:ascii="KadmosU" w:hAnsi="KadmosU" w:cs="KadmosU"/>
        </w:rPr>
        <w:t xml:space="preserve">, </w:t>
      </w:r>
      <w:r w:rsidRPr="00744BB0">
        <w:rPr>
          <w:rFonts w:ascii="KadmosU" w:hAnsi="KadmosU" w:cs="KadmosU"/>
          <w:lang w:val="el-GR"/>
        </w:rPr>
        <w:t>ὄν</w:t>
      </w:r>
    </w:p>
    <w:p w14:paraId="5AAED08E" w14:textId="77777777" w:rsidR="00744BB0" w:rsidRPr="00602FC0" w:rsidRDefault="00744BB0" w:rsidP="0000345F">
      <w:pPr>
        <w:pStyle w:val="Standa"/>
        <w:tabs>
          <w:tab w:val="left" w:pos="340"/>
        </w:tabs>
        <w:spacing w:before="240" w:line="320" w:lineRule="atLeast"/>
        <w:ind w:left="340" w:hanging="340"/>
        <w:jc w:val="both"/>
        <w:rPr>
          <w:rFonts w:ascii="Times New Roman" w:hAnsi="Times New Roman" w:cs="Times New Roman"/>
          <w:b/>
          <w:bCs/>
          <w:smallCaps/>
        </w:rPr>
      </w:pPr>
      <w:r w:rsidRPr="00602FC0">
        <w:rPr>
          <w:rFonts w:ascii="Times New Roman" w:hAnsi="Times New Roman" w:cs="Times New Roman"/>
          <w:b/>
          <w:bCs/>
          <w:smallCaps/>
        </w:rPr>
        <w:t>Syntax</w:t>
      </w:r>
    </w:p>
    <w:p w14:paraId="7F83C859" w14:textId="77777777" w:rsidR="003E7AB9" w:rsidRDefault="00744BB0" w:rsidP="00744BB0">
      <w:pPr>
        <w:pStyle w:val="Standa"/>
        <w:tabs>
          <w:tab w:val="left" w:pos="340"/>
        </w:tabs>
        <w:spacing w:before="80" w:line="320" w:lineRule="atLeast"/>
        <w:ind w:left="567" w:hanging="567"/>
        <w:jc w:val="both"/>
        <w:rPr>
          <w:rFonts w:ascii="Times New Roman" w:hAnsi="Times New Roman" w:cs="Times New Roman"/>
          <w:lang w:val="de-CH"/>
        </w:rPr>
      </w:pPr>
      <w:r w:rsidRPr="00602FC0">
        <w:rPr>
          <w:rFonts w:ascii="Times New Roman" w:hAnsi="Times New Roman" w:cs="Times New Roman"/>
        </w:rPr>
        <w:t xml:space="preserve">S 1 </w:t>
      </w:r>
      <w:r w:rsidRPr="00602FC0">
        <w:rPr>
          <w:rFonts w:ascii="Times New Roman" w:hAnsi="Times New Roman" w:cs="Times New Roman"/>
        </w:rPr>
        <w:tab/>
      </w:r>
      <w:r w:rsidR="001D7419">
        <w:rPr>
          <w:rFonts w:ascii="Times New Roman" w:hAnsi="Times New Roman" w:cs="Times New Roman"/>
          <w:lang w:val="de-CH"/>
        </w:rPr>
        <w:t xml:space="preserve">Bei Homer fehlt meist der bestimmte Artikel, wo er in attischen Texten (und im Deutschen) stehen würde. </w:t>
      </w:r>
    </w:p>
    <w:p w14:paraId="7DAA0CB1" w14:textId="7B7AC908" w:rsidR="003E7AB9" w:rsidRDefault="003E7AB9" w:rsidP="00744BB0">
      <w:pPr>
        <w:pStyle w:val="Standa"/>
        <w:tabs>
          <w:tab w:val="left" w:pos="340"/>
        </w:tabs>
        <w:spacing w:before="80" w:line="320" w:lineRule="atLeast"/>
        <w:ind w:left="567" w:hanging="567"/>
        <w:jc w:val="both"/>
        <w:rPr>
          <w:rFonts w:ascii="Times New Roman" w:hAnsi="Times New Roman" w:cs="Times New Roman"/>
        </w:rPr>
      </w:pPr>
      <w:r>
        <w:rPr>
          <w:rFonts w:ascii="Times New Roman" w:hAnsi="Times New Roman" w:cs="Times New Roman"/>
          <w:lang w:val="de-CH"/>
        </w:rPr>
        <w:tab/>
      </w:r>
      <w:r>
        <w:rPr>
          <w:rFonts w:ascii="Times New Roman" w:hAnsi="Times New Roman" w:cs="Times New Roman"/>
          <w:lang w:val="de-CH"/>
        </w:rPr>
        <w:tab/>
      </w:r>
      <w:r w:rsidR="001D7419">
        <w:rPr>
          <w:rFonts w:ascii="KadmosU" w:hAnsi="KadmosU" w:cs="Times New Roman"/>
          <w:b/>
          <w:bCs/>
          <w:lang w:val="x-none"/>
        </w:rPr>
        <w:t>ὅ</w:t>
      </w:r>
      <w:r w:rsidR="00744BB0" w:rsidRPr="00602FC0">
        <w:rPr>
          <w:rFonts w:ascii="KadmosU" w:hAnsi="KadmosU" w:cs="Times New Roman"/>
          <w:b/>
          <w:bCs/>
          <w:lang w:val="de-CH"/>
        </w:rPr>
        <w:t xml:space="preserve">, </w:t>
      </w:r>
      <w:r w:rsidR="001D7419">
        <w:rPr>
          <w:rFonts w:ascii="KadmosU" w:hAnsi="KadmosU" w:cs="Times New Roman"/>
          <w:b/>
          <w:bCs/>
          <w:lang w:val="x-none"/>
        </w:rPr>
        <w:t>ἥ</w:t>
      </w:r>
      <w:r w:rsidR="00744BB0" w:rsidRPr="00602FC0">
        <w:rPr>
          <w:rFonts w:ascii="KadmosU" w:hAnsi="KadmosU" w:cs="Times New Roman"/>
          <w:b/>
          <w:bCs/>
          <w:lang w:val="de-CH"/>
        </w:rPr>
        <w:t xml:space="preserve">, </w:t>
      </w:r>
      <w:r w:rsidR="00744BB0" w:rsidRPr="00602FC0">
        <w:rPr>
          <w:rFonts w:ascii="KadmosU" w:hAnsi="KadmosU" w:cs="Times New Roman"/>
          <w:b/>
          <w:bCs/>
          <w:lang w:val="el-GR"/>
        </w:rPr>
        <w:t>τό</w:t>
      </w:r>
      <w:r>
        <w:rPr>
          <w:rFonts w:ascii="KadmosU" w:hAnsi="KadmosU" w:cs="Times New Roman"/>
          <w:b/>
          <w:bCs/>
          <w:lang w:val="de-CH"/>
        </w:rPr>
        <w:t xml:space="preserve"> </w:t>
      </w:r>
      <w:r w:rsidR="00744BB0" w:rsidRPr="00602FC0">
        <w:rPr>
          <w:rFonts w:ascii="Times New Roman" w:hAnsi="Times New Roman" w:cs="Times New Roman"/>
        </w:rPr>
        <w:t>hat meist die Funktion eines demonstrativ-an</w:t>
      </w:r>
      <w:r w:rsidR="00744BB0">
        <w:rPr>
          <w:rFonts w:ascii="Times New Roman" w:hAnsi="Times New Roman" w:cs="Times New Roman"/>
        </w:rPr>
        <w:t>a</w:t>
      </w:r>
      <w:r w:rsidR="00744BB0" w:rsidRPr="00602FC0">
        <w:rPr>
          <w:rFonts w:ascii="Times New Roman" w:hAnsi="Times New Roman" w:cs="Times New Roman"/>
        </w:rPr>
        <w:t xml:space="preserve">phorischen Pronomens (wie dt. </w:t>
      </w:r>
      <w:r w:rsidR="00CD580B">
        <w:rPr>
          <w:rFonts w:ascii="Times New Roman" w:hAnsi="Times New Roman" w:cs="Times New Roman"/>
        </w:rPr>
        <w:t>‘</w:t>
      </w:r>
      <w:r w:rsidR="00867287">
        <w:rPr>
          <w:rFonts w:ascii="Times New Roman" w:hAnsi="Times New Roman" w:cs="Times New Roman"/>
          <w:i/>
        </w:rPr>
        <w:t>d</w:t>
      </w:r>
      <w:r w:rsidR="00744BB0" w:rsidRPr="00602FC0">
        <w:rPr>
          <w:rFonts w:ascii="Times New Roman" w:hAnsi="Times New Roman" w:cs="Times New Roman"/>
          <w:i/>
        </w:rPr>
        <w:t>er</w:t>
      </w:r>
      <w:r w:rsidR="00744BB0" w:rsidRPr="00602FC0">
        <w:rPr>
          <w:rFonts w:ascii="Times New Roman" w:hAnsi="Times New Roman" w:cs="Times New Roman"/>
        </w:rPr>
        <w:t xml:space="preserve"> aber sprach</w:t>
      </w:r>
      <w:r w:rsidR="00CD580B">
        <w:rPr>
          <w:rFonts w:ascii="Times New Roman" w:hAnsi="Times New Roman" w:cs="Times New Roman"/>
        </w:rPr>
        <w:t>’</w:t>
      </w:r>
      <w:r w:rsidR="00744BB0" w:rsidRPr="00602FC0">
        <w:rPr>
          <w:rFonts w:ascii="Times New Roman" w:hAnsi="Times New Roman" w:cs="Times New Roman"/>
        </w:rPr>
        <w:t>).</w:t>
      </w:r>
      <w:r w:rsidRPr="00602FC0">
        <w:rPr>
          <w:rFonts w:ascii="Times New Roman" w:hAnsi="Times New Roman" w:cs="Times New Roman"/>
        </w:rPr>
        <w:t xml:space="preserve"> </w:t>
      </w:r>
    </w:p>
    <w:p w14:paraId="7FB5E6FF" w14:textId="62C4B6A8" w:rsidR="00744BB0" w:rsidRPr="00507935" w:rsidRDefault="003E7AB9" w:rsidP="00507935">
      <w:pPr>
        <w:pStyle w:val="Standa"/>
        <w:tabs>
          <w:tab w:val="left" w:pos="340"/>
        </w:tabs>
        <w:spacing w:before="80" w:line="320" w:lineRule="atLeast"/>
        <w:ind w:left="567" w:hanging="567"/>
        <w:jc w:val="both"/>
        <w:rPr>
          <w:rFonts w:ascii="Times New Roman" w:hAnsi="Times New Roman" w:cs="Times New Roman"/>
          <w:lang w:val="de-CH"/>
        </w:rPr>
      </w:pPr>
      <w:r>
        <w:rPr>
          <w:rFonts w:ascii="Times New Roman" w:hAnsi="Times New Roman" w:cs="Times New Roman"/>
        </w:rPr>
        <w:tab/>
      </w:r>
      <w:r>
        <w:rPr>
          <w:rFonts w:ascii="Times New Roman" w:hAnsi="Times New Roman" w:cs="Times New Roman"/>
        </w:rPr>
        <w:tab/>
      </w:r>
      <w:r w:rsidR="00744BB0" w:rsidRPr="00602FC0">
        <w:rPr>
          <w:rFonts w:ascii="Times New Roman" w:hAnsi="Times New Roman" w:cs="Times New Roman"/>
        </w:rPr>
        <w:t xml:space="preserve">Häufig fungiert </w:t>
      </w:r>
      <w:r>
        <w:rPr>
          <w:rFonts w:ascii="KadmosU" w:hAnsi="KadmosU" w:cs="Times New Roman"/>
          <w:lang w:val="de-CH"/>
        </w:rPr>
        <w:t>es</w:t>
      </w:r>
      <w:r w:rsidR="00744BB0" w:rsidRPr="00602FC0">
        <w:rPr>
          <w:rFonts w:ascii="Times New Roman" w:hAnsi="Times New Roman" w:cs="Times New Roman"/>
          <w:lang w:val="de-CH"/>
        </w:rPr>
        <w:t xml:space="preserve"> </w:t>
      </w:r>
      <w:r w:rsidR="00744BB0" w:rsidRPr="00602FC0">
        <w:rPr>
          <w:rFonts w:ascii="Times New Roman" w:hAnsi="Times New Roman" w:cs="Times New Roman"/>
        </w:rPr>
        <w:t>auch als Relativpronomen</w:t>
      </w:r>
      <w:r>
        <w:rPr>
          <w:rFonts w:ascii="Times New Roman" w:hAnsi="Times New Roman" w:cs="Times New Roman"/>
        </w:rPr>
        <w:t>, z.B.</w:t>
      </w:r>
      <w:r w:rsidR="00744BB0" w:rsidRPr="00602FC0">
        <w:rPr>
          <w:rFonts w:ascii="Times New Roman" w:hAnsi="Times New Roman" w:cs="Times New Roman"/>
        </w:rPr>
        <w:t xml:space="preserve"> </w:t>
      </w:r>
      <w:r w:rsidR="00867287" w:rsidRPr="00867287">
        <w:rPr>
          <w:rFonts w:ascii="Times New Roman" w:hAnsi="Times New Roman" w:cs="Times New Roman"/>
          <w:i/>
          <w:iCs/>
        </w:rPr>
        <w:t>Od</w:t>
      </w:r>
      <w:r w:rsidR="00867287">
        <w:rPr>
          <w:rFonts w:ascii="Times New Roman" w:hAnsi="Times New Roman" w:cs="Times New Roman"/>
        </w:rPr>
        <w:t xml:space="preserve">. </w:t>
      </w:r>
      <w:r w:rsidR="00507935">
        <w:rPr>
          <w:rFonts w:ascii="Times New Roman" w:hAnsi="Times New Roman" w:cs="Times New Roman"/>
          <w:lang w:val="de-CH"/>
        </w:rPr>
        <w:t>1.29f</w:t>
      </w:r>
      <w:r w:rsidR="00867287">
        <w:rPr>
          <w:rFonts w:ascii="Times New Roman" w:hAnsi="Times New Roman" w:cs="Times New Roman"/>
          <w:lang w:val="de-CH"/>
        </w:rPr>
        <w:t>.</w:t>
      </w:r>
      <w:r w:rsidR="00685AF6">
        <w:rPr>
          <w:rFonts w:ascii="Times New Roman" w:hAnsi="Times New Roman" w:cs="Times New Roman"/>
          <w:lang w:val="de-CH"/>
        </w:rPr>
        <w:t>:</w:t>
      </w:r>
      <w:r w:rsidR="00685AF6">
        <w:rPr>
          <w:rFonts w:ascii="KadmosU" w:hAnsi="KadmosU" w:cs="Times New Roman"/>
          <w:lang w:val="de-CH"/>
        </w:rPr>
        <w:t xml:space="preserve"> </w:t>
      </w:r>
      <w:r w:rsidR="00507935" w:rsidRPr="00002FA1">
        <w:rPr>
          <w:rFonts w:ascii="KadmosU" w:hAnsi="KadmosU"/>
          <w:lang w:val="el-GR"/>
        </w:rPr>
        <w:t>μνήσατο</w:t>
      </w:r>
      <w:r w:rsidR="002A08C3">
        <w:rPr>
          <w:rFonts w:ascii="KadmosU" w:hAnsi="KadmosU"/>
          <w:lang w:val="de-CH"/>
        </w:rPr>
        <w:t xml:space="preserve"> ̣̣</w:t>
      </w:r>
      <w:r w:rsidR="002A08C3" w:rsidRPr="002A08C3">
        <w:rPr>
          <w:rFonts w:ascii="Times New Roman" w:hAnsi="Times New Roman"/>
          <w:lang w:val="de-CH"/>
        </w:rPr>
        <w:t>…</w:t>
      </w:r>
      <w:r w:rsidR="00507935">
        <w:rPr>
          <w:rFonts w:ascii="KadmosU" w:hAnsi="KadmosU"/>
          <w:lang w:val="de-CH"/>
        </w:rPr>
        <w:t xml:space="preserve"> </w:t>
      </w:r>
      <w:r w:rsidR="00507935" w:rsidRPr="00002FA1">
        <w:rPr>
          <w:rFonts w:ascii="KadmosU" w:hAnsi="KadmosU"/>
          <w:lang w:val="el-GR"/>
        </w:rPr>
        <w:t>Αἰγίσθοιο</w:t>
      </w:r>
      <w:r w:rsidR="00507935" w:rsidRPr="005F6E84">
        <w:rPr>
          <w:rFonts w:ascii="KadmosU" w:hAnsi="KadmosU"/>
          <w:lang w:val="de-CH"/>
        </w:rPr>
        <w:t>,</w:t>
      </w:r>
      <w:r w:rsidR="00507935">
        <w:rPr>
          <w:rFonts w:ascii="KadmosU" w:hAnsi="KadmosU" w:cs="Times New Roman"/>
          <w:lang w:val="de-CH"/>
        </w:rPr>
        <w:t xml:space="preserve"> </w:t>
      </w:r>
      <w:r w:rsidR="00507935" w:rsidRPr="002A08C3">
        <w:rPr>
          <w:rFonts w:ascii="KadmosU" w:hAnsi="KadmosU"/>
          <w:b/>
          <w:bCs/>
          <w:lang w:val="el-GR"/>
        </w:rPr>
        <w:t>τ</w:t>
      </w:r>
      <w:r w:rsidR="002A08C3" w:rsidRPr="002A08C3">
        <w:rPr>
          <w:rFonts w:ascii="KadmosU" w:hAnsi="KadmosU"/>
          <w:b/>
          <w:bCs/>
          <w:lang w:val="de-CH"/>
        </w:rPr>
        <w:t>ὸ</w:t>
      </w:r>
      <w:r w:rsidR="00507935" w:rsidRPr="002A08C3">
        <w:rPr>
          <w:rFonts w:ascii="KadmosU" w:hAnsi="KadmosU"/>
          <w:b/>
          <w:bCs/>
          <w:lang w:val="el-GR"/>
        </w:rPr>
        <w:t>ν</w:t>
      </w:r>
      <w:r w:rsidR="00507935" w:rsidRPr="005F6E84">
        <w:rPr>
          <w:rFonts w:ascii="KadmosU" w:hAnsi="KadmosU"/>
          <w:lang w:val="de-CH"/>
        </w:rPr>
        <w:t xml:space="preserve"> </w:t>
      </w:r>
      <w:r w:rsidR="002A08C3">
        <w:rPr>
          <w:rFonts w:ascii="KadmosU" w:hAnsi="KadmosU"/>
          <w:lang w:val="de-CH"/>
        </w:rPr>
        <w:t>̣</w:t>
      </w:r>
      <w:r w:rsidR="002A08C3" w:rsidRPr="002A08C3">
        <w:rPr>
          <w:rFonts w:ascii="Times New Roman" w:hAnsi="Times New Roman"/>
          <w:lang w:val="de-CH"/>
        </w:rPr>
        <w:t>…</w:t>
      </w:r>
      <w:r w:rsidR="00507935" w:rsidRPr="005F6E84">
        <w:rPr>
          <w:rFonts w:ascii="KadmosU" w:hAnsi="KadmosU"/>
          <w:lang w:val="de-CH"/>
        </w:rPr>
        <w:t xml:space="preserve"> </w:t>
      </w:r>
      <w:r w:rsidR="00507935" w:rsidRPr="00002FA1">
        <w:rPr>
          <w:rFonts w:ascii="KadmosU" w:hAnsi="KadmosU"/>
          <w:lang w:val="el-GR"/>
        </w:rPr>
        <w:t>ἔκταν᾽</w:t>
      </w:r>
      <w:r w:rsidR="00507935" w:rsidRPr="005F6E84">
        <w:rPr>
          <w:rFonts w:ascii="KadmosU" w:hAnsi="KadmosU"/>
          <w:lang w:val="de-CH"/>
        </w:rPr>
        <w:t xml:space="preserve"> </w:t>
      </w:r>
      <w:r w:rsidR="00507935" w:rsidRPr="00002FA1">
        <w:rPr>
          <w:rFonts w:ascii="KadmosU" w:hAnsi="KadmosU"/>
          <w:lang w:val="el-GR"/>
        </w:rPr>
        <w:t>Ὀρέστης</w:t>
      </w:r>
      <w:r w:rsidR="00507935">
        <w:rPr>
          <w:rFonts w:ascii="KadmosU" w:hAnsi="KadmosU"/>
          <w:lang w:val="de-CH"/>
        </w:rPr>
        <w:t xml:space="preserve"> </w:t>
      </w:r>
      <w:r w:rsidR="00507935">
        <w:rPr>
          <w:rFonts w:ascii="Times New Roman" w:hAnsi="Times New Roman"/>
          <w:lang w:val="de-CH"/>
        </w:rPr>
        <w:t>(er erinnerte sich</w:t>
      </w:r>
      <w:r w:rsidR="002A08C3">
        <w:rPr>
          <w:rFonts w:ascii="Times New Roman" w:hAnsi="Times New Roman"/>
          <w:lang w:val="de-CH"/>
        </w:rPr>
        <w:t xml:space="preserve"> </w:t>
      </w:r>
      <w:r w:rsidR="00507935">
        <w:rPr>
          <w:rFonts w:ascii="Times New Roman" w:hAnsi="Times New Roman"/>
          <w:lang w:val="de-CH"/>
        </w:rPr>
        <w:t xml:space="preserve">an Ägisth, </w:t>
      </w:r>
      <w:r w:rsidR="00507935" w:rsidRPr="002A08C3">
        <w:rPr>
          <w:rFonts w:ascii="Times New Roman" w:hAnsi="Times New Roman"/>
          <w:i/>
          <w:iCs/>
          <w:lang w:val="de-CH"/>
        </w:rPr>
        <w:t>den</w:t>
      </w:r>
      <w:r w:rsidR="002A08C3">
        <w:rPr>
          <w:rFonts w:ascii="Times New Roman" w:hAnsi="Times New Roman"/>
          <w:lang w:val="de-CH"/>
        </w:rPr>
        <w:t xml:space="preserve"> Orest getötet hatte: </w:t>
      </w:r>
      <w:r w:rsidR="002A08C3" w:rsidRPr="002A08C3">
        <w:rPr>
          <w:rFonts w:ascii="KadmosU" w:hAnsi="KadmosU"/>
          <w:lang w:val="de-CH"/>
        </w:rPr>
        <w:t>τόν</w:t>
      </w:r>
      <w:r w:rsidR="002A08C3">
        <w:rPr>
          <w:rFonts w:ascii="Times New Roman" w:hAnsi="Times New Roman"/>
          <w:lang w:val="de-CH"/>
        </w:rPr>
        <w:t xml:space="preserve"> = </w:t>
      </w:r>
      <w:r w:rsidR="002A08C3" w:rsidRPr="002A08C3">
        <w:rPr>
          <w:rFonts w:ascii="KadmosU" w:hAnsi="KadmosU"/>
          <w:lang w:val="de-CH"/>
        </w:rPr>
        <w:t>ὅν</w:t>
      </w:r>
      <w:r w:rsidR="002A08C3">
        <w:rPr>
          <w:rFonts w:ascii="Times New Roman" w:hAnsi="Times New Roman"/>
          <w:lang w:val="de-CH"/>
        </w:rPr>
        <w:t>).</w:t>
      </w:r>
    </w:p>
    <w:p w14:paraId="006BB8DB" w14:textId="77777777" w:rsidR="00744BB0" w:rsidRPr="00602FC0" w:rsidRDefault="00744BB0" w:rsidP="003E7AB9">
      <w:pPr>
        <w:pStyle w:val="Standa"/>
        <w:keepNext/>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rPr>
        <w:t xml:space="preserve">S 2 </w:t>
      </w:r>
      <w:r w:rsidRPr="00602FC0">
        <w:rPr>
          <w:rFonts w:ascii="Times New Roman" w:hAnsi="Times New Roman" w:cs="KadmosU"/>
        </w:rPr>
        <w:tab/>
      </w:r>
      <w:r w:rsidRPr="00602FC0">
        <w:rPr>
          <w:rFonts w:ascii="Times New Roman" w:hAnsi="Times New Roman" w:cs="KadmosU"/>
          <w:b/>
          <w:bCs/>
        </w:rPr>
        <w:t>Präpositionen:</w:t>
      </w:r>
    </w:p>
    <w:p w14:paraId="3F9F528B" w14:textId="6C8CE6FA" w:rsidR="00744BB0" w:rsidRPr="00B81EA2" w:rsidRDefault="00744BB0" w:rsidP="003E7AB9">
      <w:pPr>
        <w:pStyle w:val="Standa"/>
        <w:keepNext/>
        <w:tabs>
          <w:tab w:val="left" w:pos="340"/>
          <w:tab w:val="left" w:pos="1843"/>
        </w:tabs>
        <w:spacing w:before="80" w:line="320" w:lineRule="atLeast"/>
        <w:ind w:left="737" w:hanging="170"/>
        <w:jc w:val="both"/>
        <w:rPr>
          <w:rFonts w:ascii="KadmosU" w:hAnsi="KadmosU" w:cs="KadmosU"/>
          <w:lang w:val="de-CH"/>
        </w:rPr>
      </w:pPr>
      <w:r w:rsidRPr="00602FC0">
        <w:rPr>
          <w:rFonts w:ascii="Times New Roman" w:hAnsi="Times New Roman" w:cs="KadmosU"/>
        </w:rPr>
        <w:t xml:space="preserve">• </w:t>
      </w:r>
      <w:r w:rsidRPr="00602FC0">
        <w:rPr>
          <w:rFonts w:ascii="Times New Roman" w:hAnsi="Times New Roman" w:cs="KadmosU"/>
        </w:rPr>
        <w:tab/>
        <w:t>Weisen eine grö</w:t>
      </w:r>
      <w:r w:rsidR="002A08C3">
        <w:rPr>
          <w:rFonts w:ascii="Times New Roman" w:hAnsi="Times New Roman" w:cs="KadmosU"/>
        </w:rPr>
        <w:t>ss</w:t>
      </w:r>
      <w:r w:rsidRPr="00602FC0">
        <w:rPr>
          <w:rFonts w:ascii="Times New Roman" w:hAnsi="Times New Roman" w:cs="KadmosU"/>
        </w:rPr>
        <w:t xml:space="preserve">ere Formenvielfalt auf als im Attischen: </w:t>
      </w:r>
      <w:r w:rsidRPr="00602FC0">
        <w:rPr>
          <w:rFonts w:ascii="KadmosU" w:hAnsi="KadmosU" w:cs="KadmosU"/>
          <w:b/>
          <w:bCs/>
        </w:rPr>
        <w:t>ἐς</w:t>
      </w:r>
      <w:r w:rsidRPr="00602FC0">
        <w:rPr>
          <w:rFonts w:ascii="Times New Roman" w:hAnsi="Times New Roman" w:cs="Times New Roman"/>
        </w:rPr>
        <w:t xml:space="preserve"> (= </w:t>
      </w:r>
      <w:r w:rsidRPr="00602FC0">
        <w:rPr>
          <w:rFonts w:ascii="KadmosU" w:hAnsi="KadmosU" w:cs="KadmosU"/>
        </w:rPr>
        <w:t xml:space="preserve">εἰς); </w:t>
      </w:r>
      <w:r w:rsidRPr="00602FC0">
        <w:rPr>
          <w:rFonts w:ascii="KadmosU" w:hAnsi="KadmosU" w:cs="KadmosU"/>
          <w:b/>
          <w:bCs/>
          <w:lang w:val="el-GR"/>
        </w:rPr>
        <w:t>εἰν</w:t>
      </w:r>
      <w:r w:rsidRPr="00602FC0">
        <w:rPr>
          <w:rFonts w:ascii="KadmosU" w:hAnsi="KadmosU" w:cs="KadmosU"/>
          <w:b/>
          <w:bCs/>
        </w:rPr>
        <w:t>,</w:t>
      </w:r>
      <w:r w:rsidRPr="00602FC0">
        <w:rPr>
          <w:rFonts w:ascii="KadmosU" w:hAnsi="KadmosU" w:cs="KadmosU"/>
        </w:rPr>
        <w:t xml:space="preserve"> </w:t>
      </w:r>
      <w:r w:rsidRPr="00602FC0">
        <w:rPr>
          <w:rFonts w:ascii="KadmosU" w:hAnsi="KadmosU" w:cs="KadmosU"/>
          <w:b/>
          <w:lang w:val="el-GR"/>
        </w:rPr>
        <w:t>ἐνί</w:t>
      </w:r>
      <w:r w:rsidRPr="00602FC0">
        <w:rPr>
          <w:rFonts w:ascii="KadmosU" w:hAnsi="KadmosU" w:cs="KadmosU"/>
          <w:lang w:val="de-CH"/>
        </w:rPr>
        <w:t xml:space="preserve"> </w:t>
      </w:r>
      <w:r w:rsidR="00982C61">
        <w:rPr>
          <w:rFonts w:ascii="KadmosU" w:hAnsi="KadmosU" w:cs="KadmosU"/>
          <w:lang w:val="de-CH"/>
        </w:rPr>
        <w:t>(</w:t>
      </w:r>
      <w:r w:rsidRPr="00602FC0">
        <w:rPr>
          <w:rFonts w:ascii="KadmosU" w:hAnsi="KadmosU" w:cs="KadmosU"/>
          <w:lang w:val="de-CH"/>
        </w:rPr>
        <w:t xml:space="preserve">= </w:t>
      </w:r>
      <w:r w:rsidRPr="00602FC0">
        <w:rPr>
          <w:rFonts w:ascii="KadmosU" w:hAnsi="KadmosU" w:cs="KadmosU"/>
          <w:lang w:val="el-GR"/>
        </w:rPr>
        <w:t>ἐν</w:t>
      </w:r>
      <w:r w:rsidR="00982C61">
        <w:rPr>
          <w:rFonts w:ascii="KadmosU" w:hAnsi="KadmosU" w:cs="KadmosU"/>
          <w:lang w:val="de-CH"/>
        </w:rPr>
        <w:t>)</w:t>
      </w:r>
      <w:r w:rsidRPr="00602FC0">
        <w:rPr>
          <w:rFonts w:ascii="KadmosU" w:hAnsi="KadmosU" w:cs="KadmosU"/>
        </w:rPr>
        <w:t xml:space="preserve">; </w:t>
      </w:r>
      <w:r w:rsidRPr="00602FC0">
        <w:rPr>
          <w:rFonts w:ascii="KadmosU" w:hAnsi="KadmosU" w:cs="KadmosU"/>
          <w:b/>
          <w:lang w:val="el-GR"/>
        </w:rPr>
        <w:t>ξύν</w:t>
      </w:r>
      <w:r w:rsidRPr="00602FC0">
        <w:rPr>
          <w:rFonts w:ascii="KadmosU" w:hAnsi="KadmosU" w:cs="KadmosU"/>
          <w:lang w:val="de-CH"/>
        </w:rPr>
        <w:t xml:space="preserve"> </w:t>
      </w:r>
      <w:r w:rsidRPr="00602FC0">
        <w:rPr>
          <w:rFonts w:ascii="KadmosU" w:hAnsi="KadmosU" w:cs="KadmosU"/>
        </w:rPr>
        <w:t>(</w:t>
      </w:r>
      <w:r w:rsidRPr="00602FC0">
        <w:rPr>
          <w:rFonts w:ascii="KadmosU" w:hAnsi="KadmosU" w:cs="KadmosU"/>
          <w:lang w:val="de-CH"/>
        </w:rPr>
        <w:t xml:space="preserve">= </w:t>
      </w:r>
      <w:r w:rsidRPr="00602FC0">
        <w:rPr>
          <w:rFonts w:ascii="KadmosU" w:hAnsi="KadmosU" w:cs="KadmosU"/>
          <w:lang w:val="el-GR"/>
        </w:rPr>
        <w:t>σύν</w:t>
      </w:r>
      <w:r w:rsidRPr="00602FC0">
        <w:rPr>
          <w:rFonts w:ascii="KadmosU" w:hAnsi="KadmosU" w:cs="KadmosU"/>
        </w:rPr>
        <w:t xml:space="preserve">); </w:t>
      </w:r>
      <w:r w:rsidR="00565F9F" w:rsidRPr="00714364">
        <w:rPr>
          <w:rFonts w:ascii="KadmosU" w:hAnsi="KadmosU" w:cs="KadmosU"/>
          <w:b/>
          <w:bCs/>
        </w:rPr>
        <w:t>παραί</w:t>
      </w:r>
      <w:r w:rsidR="00565F9F" w:rsidRPr="00714364">
        <w:rPr>
          <w:rFonts w:ascii="KadmosU" w:hAnsi="KadmosU" w:cs="KadmosU"/>
        </w:rPr>
        <w:t xml:space="preserve"> </w:t>
      </w:r>
      <w:r w:rsidR="00565F9F" w:rsidRPr="00714364">
        <w:rPr>
          <w:rFonts w:ascii="Times New Roman" w:hAnsi="Times New Roman" w:cs="Times New Roman"/>
        </w:rPr>
        <w:t xml:space="preserve">(= </w:t>
      </w:r>
      <w:r w:rsidR="00565F9F" w:rsidRPr="00714364">
        <w:rPr>
          <w:rFonts w:ascii="KadmosU" w:hAnsi="KadmosU" w:cs="KadmosU"/>
        </w:rPr>
        <w:t>παρά</w:t>
      </w:r>
      <w:r w:rsidR="00565F9F" w:rsidRPr="00714364">
        <w:rPr>
          <w:rFonts w:ascii="Times New Roman" w:hAnsi="Times New Roman" w:cs="Times New Roman"/>
        </w:rPr>
        <w:t>);</w:t>
      </w:r>
      <w:r w:rsidR="00565F9F" w:rsidRPr="00565F9F">
        <w:rPr>
          <w:rFonts w:ascii="Times New Roman" w:hAnsi="Times New Roman" w:cs="Times New Roman"/>
        </w:rPr>
        <w:t xml:space="preserve"> </w:t>
      </w:r>
      <w:r w:rsidRPr="00602FC0">
        <w:rPr>
          <w:rFonts w:ascii="KadmosU" w:hAnsi="KadmosU" w:cs="KadmosU"/>
          <w:b/>
          <w:lang w:val="el-GR"/>
        </w:rPr>
        <w:t>προτί</w:t>
      </w:r>
      <w:r w:rsidRPr="00602FC0">
        <w:rPr>
          <w:rFonts w:ascii="Times New Roman" w:hAnsi="Times New Roman"/>
          <w:b/>
          <w:lang w:val="de-CH"/>
        </w:rPr>
        <w:t>,</w:t>
      </w:r>
      <w:r w:rsidRPr="00602FC0">
        <w:rPr>
          <w:rFonts w:ascii="KadmosU" w:hAnsi="KadmosU" w:cs="KadmosU"/>
          <w:b/>
          <w:lang w:val="de-CH"/>
        </w:rPr>
        <w:t xml:space="preserve"> </w:t>
      </w:r>
      <w:r w:rsidRPr="00602FC0">
        <w:rPr>
          <w:rFonts w:ascii="KadmosU" w:hAnsi="KadmosU" w:cs="KadmosU"/>
          <w:b/>
          <w:lang w:val="el-GR"/>
        </w:rPr>
        <w:t>ποτί</w:t>
      </w:r>
      <w:r w:rsidRPr="00602FC0">
        <w:rPr>
          <w:rFonts w:ascii="KadmosU" w:hAnsi="KadmosU" w:cs="KadmosU"/>
          <w:lang w:val="de-CH"/>
        </w:rPr>
        <w:t xml:space="preserve"> </w:t>
      </w:r>
      <w:r w:rsidRPr="00602FC0">
        <w:rPr>
          <w:rFonts w:ascii="KadmosU" w:hAnsi="KadmosU" w:cs="KadmosU"/>
        </w:rPr>
        <w:t>(</w:t>
      </w:r>
      <w:r w:rsidRPr="00602FC0">
        <w:rPr>
          <w:rFonts w:ascii="KadmosU" w:hAnsi="KadmosU" w:cs="KadmosU"/>
          <w:lang w:val="de-CH"/>
        </w:rPr>
        <w:t xml:space="preserve">= </w:t>
      </w:r>
      <w:r w:rsidRPr="00602FC0">
        <w:rPr>
          <w:rFonts w:ascii="KadmosU" w:hAnsi="KadmosU" w:cs="KadmosU"/>
          <w:lang w:val="el-GR"/>
        </w:rPr>
        <w:t>πρός</w:t>
      </w:r>
      <w:r w:rsidRPr="00602FC0">
        <w:rPr>
          <w:rFonts w:ascii="KadmosU" w:hAnsi="KadmosU" w:cs="KadmosU"/>
        </w:rPr>
        <w:t>);</w:t>
      </w:r>
      <w:r w:rsidRPr="00602FC0">
        <w:rPr>
          <w:rFonts w:ascii="KadmosU" w:hAnsi="KadmosU" w:cs="KadmosU"/>
          <w:lang w:val="de-CH"/>
        </w:rPr>
        <w:t xml:space="preserve"> </w:t>
      </w:r>
      <w:r w:rsidRPr="00602FC0">
        <w:rPr>
          <w:rFonts w:ascii="KadmosU" w:hAnsi="KadmosU" w:cs="KadmosU"/>
          <w:b/>
          <w:bCs/>
        </w:rPr>
        <w:t>εἵνεκα</w:t>
      </w:r>
      <w:r w:rsidRPr="00602FC0">
        <w:rPr>
          <w:rFonts w:ascii="Times New Roman" w:hAnsi="Times New Roman" w:cs="Times New Roman"/>
        </w:rPr>
        <w:t xml:space="preserve"> (= </w:t>
      </w:r>
      <w:r w:rsidRPr="00602FC0">
        <w:rPr>
          <w:rFonts w:ascii="KadmosU" w:hAnsi="KadmosU" w:cs="KadmosU"/>
        </w:rPr>
        <w:t>ἕνεκα</w:t>
      </w:r>
      <w:r w:rsidRPr="00602FC0">
        <w:rPr>
          <w:rFonts w:ascii="Times New Roman" w:hAnsi="Times New Roman" w:cs="KadmosU"/>
        </w:rPr>
        <w:t xml:space="preserve">; metrische Dehnung, vgl. L </w:t>
      </w:r>
      <w:r>
        <w:rPr>
          <w:rFonts w:ascii="Times New Roman" w:hAnsi="Times New Roman" w:cs="KadmosU"/>
        </w:rPr>
        <w:t>6</w:t>
      </w:r>
      <w:r w:rsidRPr="00602FC0">
        <w:rPr>
          <w:rFonts w:ascii="Times New Roman" w:hAnsi="Times New Roman" w:cs="KadmosU"/>
        </w:rPr>
        <w:t>)</w:t>
      </w:r>
      <w:r>
        <w:rPr>
          <w:rFonts w:ascii="Times New Roman" w:hAnsi="Times New Roman" w:cs="KadmosU"/>
        </w:rPr>
        <w:t xml:space="preserve">; zur Apokope (z.B. </w:t>
      </w:r>
      <w:r w:rsidRPr="0090027D">
        <w:rPr>
          <w:rFonts w:ascii="KadmosU" w:hAnsi="KadmosU" w:cs="KadmosU"/>
          <w:b/>
          <w:bCs/>
          <w:lang w:val="el-GR"/>
        </w:rPr>
        <w:t>κ</w:t>
      </w:r>
      <w:r>
        <w:rPr>
          <w:rFonts w:ascii="KadmosU" w:hAnsi="KadmosU" w:cs="KadmosU"/>
          <w:b/>
          <w:bCs/>
          <w:lang w:val="el-GR"/>
        </w:rPr>
        <w:t>ά</w:t>
      </w:r>
      <w:r w:rsidRPr="0090027D">
        <w:rPr>
          <w:rFonts w:ascii="KadmosU" w:hAnsi="KadmosU" w:cs="KadmosU"/>
          <w:b/>
          <w:bCs/>
          <w:lang w:val="el-GR"/>
        </w:rPr>
        <w:t>δ</w:t>
      </w:r>
      <w:r w:rsidRPr="00B81EA2">
        <w:rPr>
          <w:rFonts w:ascii="Times New Roman" w:hAnsi="Times New Roman" w:cs="KadmosU"/>
          <w:lang w:val="de-CH"/>
        </w:rPr>
        <w:t xml:space="preserve"> </w:t>
      </w:r>
      <w:r>
        <w:rPr>
          <w:rFonts w:ascii="Times New Roman" w:hAnsi="Times New Roman" w:cs="KadmosU"/>
          <w:lang w:val="de-CH"/>
        </w:rPr>
        <w:t xml:space="preserve">und </w:t>
      </w:r>
      <w:r w:rsidRPr="0090027D">
        <w:rPr>
          <w:rFonts w:ascii="KadmosU" w:hAnsi="KadmosU" w:cs="KadmosU"/>
          <w:b/>
          <w:bCs/>
          <w:lang w:val="el-GR"/>
        </w:rPr>
        <w:t>κάκ</w:t>
      </w:r>
      <w:r w:rsidRPr="00B81EA2">
        <w:rPr>
          <w:rFonts w:ascii="Times New Roman" w:hAnsi="Times New Roman" w:cs="KadmosU"/>
          <w:lang w:val="de-CH"/>
        </w:rPr>
        <w:t xml:space="preserve"> </w:t>
      </w:r>
      <w:r>
        <w:rPr>
          <w:rFonts w:ascii="Times New Roman" w:hAnsi="Times New Roman" w:cs="KadmosU"/>
          <w:lang w:val="de-CH"/>
        </w:rPr>
        <w:t xml:space="preserve">statt </w:t>
      </w:r>
      <w:r w:rsidRPr="0090027D">
        <w:rPr>
          <w:rFonts w:ascii="KadmosU" w:hAnsi="KadmosU" w:cs="KadmosU"/>
          <w:b/>
          <w:bCs/>
          <w:lang w:val="el-GR"/>
        </w:rPr>
        <w:t>κατά</w:t>
      </w:r>
      <w:r w:rsidR="00714364" w:rsidRPr="00714364">
        <w:rPr>
          <w:rFonts w:ascii="KadmosU" w:hAnsi="KadmosU" w:cs="KadmosU"/>
          <w:b/>
          <w:bCs/>
          <w:lang w:val="de-CH"/>
        </w:rPr>
        <w:t xml:space="preserve">, </w:t>
      </w:r>
      <w:r w:rsidR="00714364">
        <w:rPr>
          <w:rFonts w:ascii="KadmosU" w:hAnsi="KadmosU" w:cs="KadmosU"/>
          <w:b/>
          <w:bCs/>
          <w:lang w:val="el-GR"/>
        </w:rPr>
        <w:t>πάρ</w:t>
      </w:r>
      <w:r w:rsidR="00714364" w:rsidRPr="00714364">
        <w:rPr>
          <w:rFonts w:ascii="KadmosU" w:hAnsi="KadmosU" w:cs="KadmosU"/>
          <w:lang w:val="de-CH"/>
        </w:rPr>
        <w:t xml:space="preserve"> </w:t>
      </w:r>
      <w:r w:rsidR="00714364">
        <w:rPr>
          <w:rFonts w:ascii="KadmosU" w:hAnsi="KadmosU" w:cs="KadmosU"/>
          <w:lang w:val="de-CH"/>
        </w:rPr>
        <w:t xml:space="preserve">statt </w:t>
      </w:r>
      <w:r w:rsidR="00714364" w:rsidRPr="00714364">
        <w:rPr>
          <w:rFonts w:ascii="KadmosU" w:hAnsi="KadmosU" w:cs="KadmosU"/>
          <w:b/>
          <w:bCs/>
          <w:lang w:val="el-GR"/>
        </w:rPr>
        <w:t>παρά</w:t>
      </w:r>
      <w:r>
        <w:rPr>
          <w:rFonts w:ascii="Times New Roman" w:hAnsi="Times New Roman" w:cs="KadmosU"/>
          <w:lang w:val="de-CH"/>
        </w:rPr>
        <w:t>) L 8.</w:t>
      </w:r>
    </w:p>
    <w:p w14:paraId="5E2E860C" w14:textId="195C2483" w:rsidR="00744BB0" w:rsidRPr="00602FC0" w:rsidRDefault="00744BB0" w:rsidP="00744BB0">
      <w:pPr>
        <w:pStyle w:val="Standa"/>
        <w:tabs>
          <w:tab w:val="left" w:pos="340"/>
        </w:tabs>
        <w:spacing w:before="80" w:line="320" w:lineRule="atLeast"/>
        <w:ind w:left="737" w:hanging="170"/>
        <w:jc w:val="both"/>
        <w:rPr>
          <w:rFonts w:ascii="Times New Roman" w:hAnsi="Times New Roman" w:cs="KadmosU"/>
          <w:lang w:val="de-CH"/>
        </w:rPr>
      </w:pPr>
      <w:r w:rsidRPr="00602FC0">
        <w:rPr>
          <w:rFonts w:ascii="Times New Roman" w:hAnsi="Times New Roman" w:cs="KadmosU"/>
        </w:rPr>
        <w:t xml:space="preserve">• </w:t>
      </w:r>
      <w:r w:rsidRPr="00602FC0">
        <w:rPr>
          <w:rFonts w:ascii="Times New Roman" w:hAnsi="Times New Roman" w:cs="KadmosU"/>
        </w:rPr>
        <w:tab/>
        <w:t>Werden öfter nachgestellt</w:t>
      </w:r>
      <w:r w:rsidRPr="00602FC0">
        <w:rPr>
          <w:rFonts w:ascii="Times New Roman" w:hAnsi="Times New Roman" w:cs="KadmosU"/>
          <w:lang w:val="de-CH"/>
        </w:rPr>
        <w:t xml:space="preserve">, dann </w:t>
      </w:r>
      <w:r>
        <w:rPr>
          <w:rFonts w:ascii="Times New Roman" w:hAnsi="Times New Roman" w:cs="KadmosU"/>
          <w:lang w:val="de-CH"/>
        </w:rPr>
        <w:t xml:space="preserve">teilweise </w:t>
      </w:r>
      <w:r w:rsidRPr="00602FC0">
        <w:rPr>
          <w:rFonts w:ascii="Times New Roman" w:hAnsi="Times New Roman" w:cs="KadmosU"/>
          <w:lang w:val="de-CH"/>
        </w:rPr>
        <w:t xml:space="preserve">mit Akzent auf der Anfangssilbe (sog. </w:t>
      </w:r>
      <w:r w:rsidRPr="00602FC0">
        <w:rPr>
          <w:rFonts w:ascii="Times New Roman" w:hAnsi="Times New Roman" w:cs="KadmosU"/>
          <w:i/>
          <w:iCs/>
          <w:lang w:val="de-CH"/>
        </w:rPr>
        <w:t>Anastrophe</w:t>
      </w:r>
      <w:r w:rsidRPr="00602FC0">
        <w:rPr>
          <w:rFonts w:ascii="Times New Roman" w:hAnsi="Times New Roman" w:cs="KadmosU"/>
          <w:lang w:val="de-CH"/>
        </w:rPr>
        <w:t xml:space="preserve">), z.B. </w:t>
      </w:r>
      <w:r w:rsidRPr="00602FC0">
        <w:rPr>
          <w:rFonts w:ascii="KadmosU" w:hAnsi="KadmosU" w:cs="KadmosU"/>
          <w:lang w:val="el-GR"/>
        </w:rPr>
        <w:t>ᾧ</w:t>
      </w:r>
      <w:r w:rsidRPr="00602FC0">
        <w:rPr>
          <w:rFonts w:ascii="KadmosU" w:hAnsi="KadmosU" w:cs="KadmosU"/>
          <w:lang w:val="de-CH"/>
        </w:rPr>
        <w:t xml:space="preserve"> </w:t>
      </w:r>
      <w:r w:rsidRPr="00602FC0">
        <w:rPr>
          <w:rFonts w:ascii="KadmosU" w:hAnsi="KadmosU" w:cs="KadmosU"/>
          <w:lang w:val="el-GR"/>
        </w:rPr>
        <w:t>ἔπι</w:t>
      </w:r>
      <w:r w:rsidRPr="00602FC0">
        <w:rPr>
          <w:rFonts w:ascii="Times New Roman" w:hAnsi="Times New Roman" w:cs="KadmosU"/>
          <w:lang w:val="de-CH"/>
        </w:rPr>
        <w:t xml:space="preserve"> (= </w:t>
      </w:r>
      <w:r w:rsidRPr="00602FC0">
        <w:rPr>
          <w:rFonts w:ascii="KadmosU" w:hAnsi="KadmosU" w:cs="KadmosU"/>
          <w:lang w:val="el-GR"/>
        </w:rPr>
        <w:t>ἐφ</w:t>
      </w:r>
      <w:r w:rsidR="00095F19">
        <w:rPr>
          <w:rFonts w:ascii="KadmosU" w:hAnsi="KadmosU" w:cs="KadmosU"/>
          <w:lang w:val="de-CH"/>
        </w:rPr>
        <w:t>’</w:t>
      </w:r>
      <w:r w:rsidRPr="00602FC0">
        <w:rPr>
          <w:rFonts w:ascii="KadmosU" w:hAnsi="KadmosU" w:cs="KadmosU"/>
          <w:lang w:val="de-CH"/>
        </w:rPr>
        <w:t xml:space="preserve"> </w:t>
      </w:r>
      <w:r w:rsidRPr="00602FC0">
        <w:rPr>
          <w:rFonts w:ascii="KadmosU" w:hAnsi="KadmosU" w:cs="KadmosU"/>
          <w:lang w:val="el-GR"/>
        </w:rPr>
        <w:t>ᾧ</w:t>
      </w:r>
      <w:r w:rsidRPr="00602FC0">
        <w:rPr>
          <w:rFonts w:ascii="Times New Roman" w:hAnsi="Times New Roman" w:cs="KadmosU"/>
          <w:lang w:val="de-CH"/>
        </w:rPr>
        <w:t>).</w:t>
      </w:r>
    </w:p>
    <w:p w14:paraId="39D960B6" w14:textId="124FEF0D" w:rsidR="00744BB0" w:rsidRPr="00602FC0" w:rsidRDefault="00744BB0" w:rsidP="00744BB0">
      <w:pPr>
        <w:pStyle w:val="Standa"/>
        <w:tabs>
          <w:tab w:val="left" w:pos="340"/>
        </w:tabs>
        <w:spacing w:before="80" w:line="320" w:lineRule="atLeast"/>
        <w:ind w:left="737" w:hanging="170"/>
        <w:jc w:val="both"/>
        <w:rPr>
          <w:rFonts w:ascii="Times New Roman" w:hAnsi="Times New Roman" w:cs="KadmosU"/>
        </w:rPr>
      </w:pPr>
      <w:r w:rsidRPr="00602FC0">
        <w:rPr>
          <w:rFonts w:ascii="Times New Roman" w:hAnsi="Times New Roman" w:cs="KadmosU"/>
        </w:rPr>
        <w:t xml:space="preserve">• </w:t>
      </w:r>
      <w:r w:rsidRPr="00602FC0">
        <w:rPr>
          <w:rFonts w:ascii="Times New Roman" w:hAnsi="Times New Roman" w:cs="KadmosU"/>
        </w:rPr>
        <w:tab/>
        <w:t xml:space="preserve">Sog. </w:t>
      </w:r>
      <w:r w:rsidR="00CD580B">
        <w:rPr>
          <w:rFonts w:ascii="Times New Roman" w:hAnsi="Times New Roman" w:cs="KadmosU"/>
          <w:b/>
          <w:bCs/>
        </w:rPr>
        <w:t>‘</w:t>
      </w:r>
      <w:r w:rsidRPr="00602FC0">
        <w:rPr>
          <w:rFonts w:ascii="Times New Roman" w:hAnsi="Times New Roman" w:cs="KadmosU"/>
          <w:b/>
          <w:bCs/>
        </w:rPr>
        <w:t>Tmesis</w:t>
      </w:r>
      <w:r w:rsidR="00CD580B">
        <w:rPr>
          <w:rFonts w:ascii="Times New Roman" w:hAnsi="Times New Roman" w:cs="KadmosU"/>
          <w:b/>
          <w:bCs/>
        </w:rPr>
        <w:t>’</w:t>
      </w:r>
      <w:r w:rsidRPr="00602FC0">
        <w:rPr>
          <w:rFonts w:ascii="Times New Roman" w:hAnsi="Times New Roman" w:cs="KadmosU"/>
        </w:rPr>
        <w:t xml:space="preserve"> (von </w:t>
      </w:r>
      <w:r w:rsidRPr="00602FC0">
        <w:rPr>
          <w:rFonts w:ascii="KadmosU" w:hAnsi="KadmosU" w:cs="KadmosU"/>
        </w:rPr>
        <w:t>τέμνω</w:t>
      </w:r>
      <w:r w:rsidRPr="00602FC0">
        <w:rPr>
          <w:rFonts w:ascii="Times New Roman" w:hAnsi="Times New Roman" w:cs="KadmosU"/>
        </w:rPr>
        <w:t xml:space="preserve"> </w:t>
      </w:r>
      <w:r w:rsidR="00CD580B">
        <w:rPr>
          <w:rFonts w:ascii="Times New Roman" w:hAnsi="Times New Roman" w:cs="KadmosU"/>
        </w:rPr>
        <w:t>‘</w:t>
      </w:r>
      <w:r w:rsidRPr="00602FC0">
        <w:rPr>
          <w:rFonts w:ascii="Times New Roman" w:hAnsi="Times New Roman" w:cs="KadmosU"/>
        </w:rPr>
        <w:t>zerschneiden</w:t>
      </w:r>
      <w:r w:rsidR="00CD580B">
        <w:rPr>
          <w:rFonts w:ascii="Times New Roman" w:hAnsi="Times New Roman" w:cs="KadmosU"/>
        </w:rPr>
        <w:t>’</w:t>
      </w:r>
      <w:r w:rsidRPr="00602FC0">
        <w:rPr>
          <w:rFonts w:ascii="Times New Roman" w:hAnsi="Times New Roman" w:cs="KadmosU"/>
        </w:rPr>
        <w:t>): Bei zusammengesetzten Verben werden Präpo</w:t>
      </w:r>
      <w:r>
        <w:rPr>
          <w:rFonts w:ascii="Times New Roman" w:hAnsi="Times New Roman" w:cs="KadmosU"/>
        </w:rPr>
        <w:softHyphen/>
      </w:r>
      <w:r w:rsidRPr="00602FC0">
        <w:rPr>
          <w:rFonts w:ascii="Times New Roman" w:hAnsi="Times New Roman" w:cs="KadmosU"/>
        </w:rPr>
        <w:t xml:space="preserve">sition und Stamm öfter getrennt, z.B. im </w:t>
      </w:r>
      <w:r w:rsidRPr="00AB6082">
        <w:rPr>
          <w:rFonts w:ascii="Times New Roman" w:hAnsi="Times New Roman" w:cs="KadmosU"/>
          <w:i/>
          <w:iCs/>
        </w:rPr>
        <w:t>Odyssee</w:t>
      </w:r>
      <w:r w:rsidRPr="00602FC0">
        <w:rPr>
          <w:rFonts w:ascii="Times New Roman" w:hAnsi="Times New Roman" w:cs="KadmosU"/>
        </w:rPr>
        <w:t xml:space="preserve">-Prooimion: </w:t>
      </w:r>
      <w:r w:rsidR="00CD580B">
        <w:rPr>
          <w:rFonts w:ascii="Times New Roman" w:hAnsi="Times New Roman" w:cs="KadmosU"/>
        </w:rPr>
        <w:t>‘</w:t>
      </w:r>
      <w:r w:rsidR="00391EC2">
        <w:rPr>
          <w:rFonts w:ascii="Times New Roman" w:hAnsi="Times New Roman" w:cs="KadmosU"/>
        </w:rPr>
        <w:t>die Toren</w:t>
      </w:r>
      <w:r w:rsidRPr="00602FC0">
        <w:rPr>
          <w:rFonts w:ascii="Times New Roman" w:hAnsi="Times New Roman" w:cs="KadmosU"/>
        </w:rPr>
        <w:t>, die die Rinder des Sonnengottes auf-assen</w:t>
      </w:r>
      <w:r w:rsidR="00CD580B">
        <w:rPr>
          <w:rFonts w:ascii="Times New Roman" w:hAnsi="Times New Roman" w:cs="KadmosU"/>
        </w:rPr>
        <w:t>’</w:t>
      </w:r>
      <w:r w:rsidRPr="00602FC0">
        <w:rPr>
          <w:rFonts w:ascii="Times New Roman" w:hAnsi="Times New Roman" w:cs="KadmosU"/>
        </w:rPr>
        <w:t xml:space="preserve">, </w:t>
      </w:r>
      <w:r w:rsidRPr="00602FC0">
        <w:rPr>
          <w:rFonts w:ascii="KadmosU" w:hAnsi="KadmosU" w:cs="KadmosU"/>
        </w:rPr>
        <w:t xml:space="preserve">οἳ </w:t>
      </w:r>
      <w:r w:rsidRPr="00602FC0">
        <w:rPr>
          <w:rFonts w:ascii="KadmosU" w:hAnsi="KadmosU" w:cs="KadmosU"/>
          <w:b/>
        </w:rPr>
        <w:t>κατὰ</w:t>
      </w:r>
      <w:r w:rsidRPr="00602FC0">
        <w:rPr>
          <w:rFonts w:ascii="KadmosU" w:hAnsi="KadmosU" w:cs="KadmosU"/>
        </w:rPr>
        <w:t xml:space="preserve"> βοῦς </w:t>
      </w:r>
      <w:r w:rsidR="00391EC2">
        <w:rPr>
          <w:rFonts w:ascii="Times New Roman" w:hAnsi="Times New Roman" w:cs="KadmosU"/>
        </w:rPr>
        <w:t>…</w:t>
      </w:r>
      <w:r w:rsidRPr="00602FC0">
        <w:rPr>
          <w:rFonts w:ascii="KadmosU" w:hAnsi="KadmosU" w:cs="KadmosU"/>
        </w:rPr>
        <w:t xml:space="preserve"> </w:t>
      </w:r>
      <w:r w:rsidRPr="00602FC0">
        <w:rPr>
          <w:rFonts w:ascii="KadmosU" w:hAnsi="KadmosU" w:cs="KadmosU"/>
          <w:b/>
        </w:rPr>
        <w:t>ἤσθιον</w:t>
      </w:r>
      <w:r w:rsidRPr="00602FC0">
        <w:rPr>
          <w:rFonts w:ascii="Times New Roman" w:hAnsi="Times New Roman" w:cs="KadmosU"/>
        </w:rPr>
        <w:t xml:space="preserve"> statt </w:t>
      </w:r>
      <w:r w:rsidRPr="00602FC0">
        <w:rPr>
          <w:rFonts w:ascii="KadmosU" w:hAnsi="KadmosU" w:cs="KadmosU"/>
        </w:rPr>
        <w:t xml:space="preserve">οἳ βοῦς </w:t>
      </w:r>
      <w:r w:rsidR="00391EC2" w:rsidRPr="00391EC2">
        <w:rPr>
          <w:rFonts w:ascii="Times New Roman" w:hAnsi="Times New Roman" w:cs="KadmosU"/>
        </w:rPr>
        <w:t>…</w:t>
      </w:r>
      <w:r w:rsidR="00391EC2">
        <w:rPr>
          <w:rFonts w:ascii="KadmosU" w:hAnsi="KadmosU" w:cs="KadmosU"/>
        </w:rPr>
        <w:t xml:space="preserve"> </w:t>
      </w:r>
      <w:r w:rsidRPr="00602FC0">
        <w:rPr>
          <w:rFonts w:ascii="KadmosU" w:hAnsi="KadmosU" w:cs="KadmosU"/>
          <w:b/>
        </w:rPr>
        <w:t xml:space="preserve">κατήσθιον </w:t>
      </w:r>
      <w:r w:rsidRPr="00602FC0">
        <w:rPr>
          <w:rFonts w:ascii="Times New Roman" w:hAnsi="Times New Roman" w:cs="KadmosU"/>
        </w:rPr>
        <w:t>(zu</w:t>
      </w:r>
      <w:r w:rsidRPr="00602FC0">
        <w:rPr>
          <w:rFonts w:ascii="KadmosU" w:hAnsi="KadmosU" w:cs="KadmosU"/>
        </w:rPr>
        <w:t xml:space="preserve"> κατ-εσθίω</w:t>
      </w:r>
      <w:r w:rsidRPr="00602FC0">
        <w:rPr>
          <w:rFonts w:ascii="Times New Roman" w:hAnsi="Times New Roman" w:cs="KadmosU"/>
        </w:rPr>
        <w:t>).</w:t>
      </w:r>
    </w:p>
    <w:p w14:paraId="6360049A"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lastRenderedPageBreak/>
        <w:t xml:space="preserve">S </w:t>
      </w:r>
      <w:r w:rsidRPr="00602FC0">
        <w:rPr>
          <w:rFonts w:ascii="Times New Roman" w:hAnsi="Times New Roman" w:cs="Times New Roman"/>
          <w:lang w:val="de-CH"/>
        </w:rPr>
        <w:t>3</w:t>
      </w:r>
      <w:r w:rsidRPr="00602FC0">
        <w:rPr>
          <w:rFonts w:ascii="Times New Roman" w:hAnsi="Times New Roman" w:cs="Times New Roman"/>
        </w:rPr>
        <w:t xml:space="preserve"> </w:t>
      </w:r>
      <w:r w:rsidRPr="00602FC0">
        <w:rPr>
          <w:rFonts w:ascii="Times New Roman" w:hAnsi="Times New Roman" w:cs="Times New Roman"/>
        </w:rPr>
        <w:tab/>
      </w:r>
      <w:r w:rsidRPr="00602FC0">
        <w:rPr>
          <w:rFonts w:ascii="Times New Roman" w:hAnsi="Times New Roman" w:cs="Times New Roman"/>
          <w:b/>
          <w:bCs/>
        </w:rPr>
        <w:t>Ortsangaben</w:t>
      </w:r>
      <w:r w:rsidRPr="00602FC0">
        <w:rPr>
          <w:rFonts w:ascii="Times New Roman" w:hAnsi="Times New Roman" w:cs="Times New Roman"/>
        </w:rPr>
        <w:t xml:space="preserve"> </w:t>
      </w:r>
      <w:r w:rsidRPr="007E5725">
        <w:rPr>
          <w:rFonts w:ascii="Times New Roman" w:hAnsi="Times New Roman" w:cs="Times New Roman"/>
        </w:rPr>
        <w:t xml:space="preserve">stehen öfter </w:t>
      </w:r>
      <w:r w:rsidRPr="0000345F">
        <w:rPr>
          <w:rFonts w:ascii="Times New Roman" w:hAnsi="Times New Roman" w:cs="Times New Roman"/>
          <w:i/>
          <w:iCs/>
        </w:rPr>
        <w:t>ohne Präposition</w:t>
      </w:r>
      <w:r w:rsidRPr="007E5725">
        <w:rPr>
          <w:rFonts w:ascii="Times New Roman" w:hAnsi="Times New Roman" w:cs="Times New Roman"/>
        </w:rPr>
        <w:t xml:space="preserve"> oder</w:t>
      </w:r>
      <w:r w:rsidRPr="00602FC0">
        <w:rPr>
          <w:rFonts w:ascii="Times New Roman" w:hAnsi="Times New Roman" w:cs="Times New Roman"/>
        </w:rPr>
        <w:t xml:space="preserve"> werden durch </w:t>
      </w:r>
      <w:r w:rsidRPr="0000345F">
        <w:rPr>
          <w:rFonts w:ascii="Times New Roman" w:hAnsi="Times New Roman" w:cs="Times New Roman"/>
          <w:i/>
          <w:iCs/>
        </w:rPr>
        <w:t>Suffixe</w:t>
      </w:r>
      <w:r w:rsidRPr="00602FC0">
        <w:rPr>
          <w:rFonts w:ascii="Times New Roman" w:hAnsi="Times New Roman" w:cs="Times New Roman"/>
        </w:rPr>
        <w:t xml:space="preserve"> markiert:</w:t>
      </w:r>
    </w:p>
    <w:p w14:paraId="759D63A8" w14:textId="4FF6AA74" w:rsidR="00744BB0" w:rsidRPr="00602FC0" w:rsidRDefault="00744BB0" w:rsidP="00433392">
      <w:pPr>
        <w:pStyle w:val="Standa"/>
        <w:tabs>
          <w:tab w:val="left" w:pos="340"/>
          <w:tab w:val="left" w:pos="1701"/>
        </w:tabs>
        <w:spacing w:before="40" w:line="320" w:lineRule="atLeast"/>
        <w:ind w:left="567" w:hanging="567"/>
        <w:jc w:val="both"/>
        <w:rPr>
          <w:rFonts w:ascii="KadmosU" w:hAnsi="KadmosU" w:cs="Times New Roman"/>
        </w:rPr>
      </w:pPr>
      <w:r w:rsidRPr="00602FC0">
        <w:rPr>
          <w:rFonts w:ascii="Times New Roman" w:hAnsi="Times New Roman" w:cs="Times New Roman"/>
        </w:rPr>
        <w:tab/>
      </w:r>
      <w:r w:rsidRPr="00602FC0">
        <w:rPr>
          <w:rFonts w:ascii="Times New Roman" w:hAnsi="Times New Roman" w:cs="Times New Roman"/>
        </w:rPr>
        <w:tab/>
        <w:t>a) woher?</w:t>
      </w:r>
      <w:r w:rsidRPr="00602FC0">
        <w:rPr>
          <w:rFonts w:ascii="Times New Roman" w:hAnsi="Times New Roman" w:cs="Times New Roman"/>
        </w:rPr>
        <w:tab/>
        <w:t>blo</w:t>
      </w:r>
      <w:r w:rsidR="002A08C3">
        <w:rPr>
          <w:rFonts w:ascii="Times New Roman" w:hAnsi="Times New Roman" w:cs="Times New Roman"/>
        </w:rPr>
        <w:t>ss</w:t>
      </w:r>
      <w:r w:rsidRPr="00602FC0">
        <w:rPr>
          <w:rFonts w:ascii="Times New Roman" w:hAnsi="Times New Roman" w:cs="Times New Roman"/>
        </w:rPr>
        <w:t>er Gen. (</w:t>
      </w:r>
      <w:r w:rsidRPr="0000345F">
        <w:rPr>
          <w:rFonts w:ascii="KadmosU" w:hAnsi="KadmosU" w:cs="Times New Roman"/>
          <w:lang w:val="el-GR"/>
        </w:rPr>
        <w:t>Τροίης</w:t>
      </w:r>
      <w:r w:rsidRPr="00602FC0">
        <w:rPr>
          <w:rFonts w:ascii="Times New Roman" w:hAnsi="Times New Roman" w:cs="Times New Roman"/>
        </w:rPr>
        <w:t xml:space="preserve"> </w:t>
      </w:r>
      <w:r w:rsidRPr="00602FC0">
        <w:rPr>
          <w:rFonts w:ascii="Times New Roman" w:hAnsi="Times New Roman" w:cs="Times New Roman"/>
          <w:lang w:val="de-CH"/>
        </w:rPr>
        <w:t xml:space="preserve">statt </w:t>
      </w:r>
      <w:r w:rsidRPr="0000345F">
        <w:rPr>
          <w:rFonts w:ascii="KadmosU" w:hAnsi="KadmosU" w:cs="Times New Roman"/>
          <w:lang w:val="el-GR"/>
        </w:rPr>
        <w:t>ἐκ</w:t>
      </w:r>
      <w:r w:rsidRPr="0000345F">
        <w:rPr>
          <w:rFonts w:ascii="KadmosU" w:hAnsi="KadmosU" w:cs="Times New Roman"/>
        </w:rPr>
        <w:t xml:space="preserve"> </w:t>
      </w:r>
      <w:r w:rsidRPr="0000345F">
        <w:rPr>
          <w:rFonts w:ascii="KadmosU" w:hAnsi="KadmosU" w:cs="Times New Roman"/>
          <w:lang w:val="el-GR"/>
        </w:rPr>
        <w:t>Τροίης</w:t>
      </w:r>
      <w:r w:rsidRPr="00602FC0">
        <w:rPr>
          <w:rFonts w:ascii="Times New Roman" w:hAnsi="Times New Roman" w:cs="Times New Roman"/>
          <w:lang w:val="de-CH"/>
        </w:rPr>
        <w:t xml:space="preserve">) </w:t>
      </w:r>
      <w:r w:rsidRPr="00602FC0">
        <w:rPr>
          <w:rFonts w:ascii="Times New Roman" w:hAnsi="Times New Roman" w:cs="Times New Roman"/>
        </w:rPr>
        <w:t xml:space="preserve">oder Suffix </w:t>
      </w:r>
      <w:r w:rsidRPr="00602FC0">
        <w:rPr>
          <w:rFonts w:ascii="KadmosU" w:hAnsi="KadmosU" w:cs="Times New Roman"/>
          <w:lang w:val="de-CH"/>
        </w:rPr>
        <w:t>-</w:t>
      </w:r>
      <w:r w:rsidRPr="0000345F">
        <w:rPr>
          <w:rFonts w:ascii="KadmosU" w:hAnsi="KadmosU" w:cs="Times New Roman"/>
          <w:lang w:val="el-GR"/>
        </w:rPr>
        <w:t>θεν</w:t>
      </w:r>
      <w:r w:rsidRPr="00602FC0">
        <w:rPr>
          <w:rFonts w:ascii="KadmosU" w:hAnsi="KadmosU" w:cs="Times New Roman"/>
          <w:lang w:val="de-CH"/>
        </w:rPr>
        <w:t xml:space="preserve"> (</w:t>
      </w:r>
      <w:r w:rsidRPr="0000345F">
        <w:rPr>
          <w:rFonts w:ascii="KadmosU" w:hAnsi="KadmosU" w:cs="Times New Roman"/>
          <w:lang w:val="el-GR"/>
        </w:rPr>
        <w:t>οἴκοθεν</w:t>
      </w:r>
      <w:r w:rsidRPr="00602FC0">
        <w:rPr>
          <w:rFonts w:ascii="KadmosU" w:hAnsi="KadmosU" w:cs="Times New Roman"/>
        </w:rPr>
        <w:t>)</w:t>
      </w:r>
    </w:p>
    <w:p w14:paraId="32050A76" w14:textId="1672C3A3" w:rsidR="00744BB0" w:rsidRPr="00602FC0" w:rsidRDefault="00744BB0" w:rsidP="00433392">
      <w:pPr>
        <w:pStyle w:val="Standa"/>
        <w:tabs>
          <w:tab w:val="left" w:pos="340"/>
          <w:tab w:val="left" w:pos="1701"/>
        </w:tabs>
        <w:spacing w:before="40" w:line="320" w:lineRule="atLeast"/>
        <w:ind w:left="567" w:hanging="567"/>
        <w:jc w:val="both"/>
        <w:rPr>
          <w:rFonts w:ascii="KadmosU" w:hAnsi="KadmosU" w:cs="Times New Roman"/>
          <w:lang w:val="de-CH"/>
        </w:rPr>
      </w:pPr>
      <w:r w:rsidRPr="00602FC0">
        <w:rPr>
          <w:rFonts w:ascii="Times New Roman" w:hAnsi="Times New Roman" w:cs="Times New Roman"/>
        </w:rPr>
        <w:tab/>
      </w:r>
      <w:r w:rsidRPr="00602FC0">
        <w:rPr>
          <w:rFonts w:ascii="Times New Roman" w:hAnsi="Times New Roman" w:cs="Times New Roman"/>
        </w:rPr>
        <w:tab/>
      </w:r>
      <w:r w:rsidRPr="00602FC0">
        <w:rPr>
          <w:rFonts w:ascii="Times New Roman" w:hAnsi="Times New Roman" w:cs="Times New Roman"/>
          <w:lang w:val="de-CH"/>
        </w:rPr>
        <w:t>b) wo?</w:t>
      </w:r>
      <w:r w:rsidRPr="00602FC0">
        <w:rPr>
          <w:rFonts w:ascii="Times New Roman" w:hAnsi="Times New Roman" w:cs="Times New Roman"/>
          <w:lang w:val="de-CH"/>
        </w:rPr>
        <w:tab/>
        <w:t>blo</w:t>
      </w:r>
      <w:r w:rsidR="002A08C3">
        <w:rPr>
          <w:rFonts w:ascii="Times New Roman" w:hAnsi="Times New Roman" w:cs="Times New Roman"/>
          <w:lang w:val="de-CH"/>
        </w:rPr>
        <w:t>ss</w:t>
      </w:r>
      <w:r w:rsidRPr="00602FC0">
        <w:rPr>
          <w:rFonts w:ascii="Times New Roman" w:hAnsi="Times New Roman" w:cs="Times New Roman"/>
          <w:lang w:val="de-CH"/>
        </w:rPr>
        <w:t>er Dat. (</w:t>
      </w:r>
      <w:r w:rsidRPr="0000345F">
        <w:rPr>
          <w:rFonts w:ascii="KadmosU" w:hAnsi="KadmosU" w:cs="Times New Roman"/>
          <w:lang w:val="el-GR"/>
        </w:rPr>
        <w:t>μυχῷ</w:t>
      </w:r>
      <w:r w:rsidRPr="00602FC0">
        <w:rPr>
          <w:rFonts w:ascii="KadmosU" w:hAnsi="KadmosU" w:cs="Times New Roman"/>
          <w:lang w:val="de-CH"/>
        </w:rPr>
        <w:t xml:space="preserve"> statt </w:t>
      </w:r>
      <w:r w:rsidRPr="0000345F">
        <w:rPr>
          <w:rFonts w:ascii="KadmosU" w:hAnsi="KadmosU" w:cs="Times New Roman"/>
          <w:lang w:val="el-GR"/>
        </w:rPr>
        <w:t>ἐν</w:t>
      </w:r>
      <w:r w:rsidRPr="0000345F">
        <w:rPr>
          <w:rFonts w:ascii="KadmosU" w:hAnsi="KadmosU" w:cs="Times New Roman"/>
          <w:lang w:val="de-CH"/>
        </w:rPr>
        <w:t xml:space="preserve"> </w:t>
      </w:r>
      <w:r w:rsidRPr="0000345F">
        <w:rPr>
          <w:rFonts w:ascii="KadmosU" w:hAnsi="KadmosU" w:cs="Times New Roman"/>
          <w:lang w:val="el-GR"/>
        </w:rPr>
        <w:t>μυχῷ</w:t>
      </w:r>
      <w:r w:rsidRPr="00602FC0">
        <w:rPr>
          <w:rFonts w:ascii="KadmosU" w:hAnsi="KadmosU" w:cs="Times New Roman"/>
          <w:lang w:val="de-CH"/>
        </w:rPr>
        <w:t xml:space="preserve"> </w:t>
      </w:r>
      <w:r w:rsidR="00CD580B">
        <w:rPr>
          <w:rFonts w:ascii="KadmosU" w:hAnsi="KadmosU" w:cs="Times New Roman"/>
          <w:lang w:val="de-CH"/>
        </w:rPr>
        <w:t>‘</w:t>
      </w:r>
      <w:r w:rsidRPr="00602FC0">
        <w:rPr>
          <w:rFonts w:ascii="KadmosU" w:hAnsi="KadmosU" w:cs="Times New Roman"/>
          <w:lang w:val="de-CH"/>
        </w:rPr>
        <w:t>im Winkel</w:t>
      </w:r>
      <w:r w:rsidR="00CD580B">
        <w:rPr>
          <w:rFonts w:ascii="KadmosU" w:hAnsi="KadmosU" w:cs="Times New Roman"/>
          <w:lang w:val="de-CH"/>
        </w:rPr>
        <w:t>’</w:t>
      </w:r>
      <w:r w:rsidRPr="00602FC0">
        <w:rPr>
          <w:rFonts w:ascii="Times New Roman" w:hAnsi="Times New Roman" w:cs="Times New Roman"/>
          <w:lang w:val="de-CH"/>
        </w:rPr>
        <w:t xml:space="preserve">) oder Suffix </w:t>
      </w:r>
      <w:r w:rsidRPr="00602FC0">
        <w:rPr>
          <w:rFonts w:ascii="KadmosU" w:hAnsi="KadmosU" w:cs="Times New Roman"/>
          <w:lang w:val="de-CH"/>
        </w:rPr>
        <w:t>-</w:t>
      </w:r>
      <w:r w:rsidRPr="0000345F">
        <w:rPr>
          <w:rFonts w:ascii="KadmosU" w:hAnsi="KadmosU" w:cs="Times New Roman"/>
          <w:lang w:val="el-GR"/>
        </w:rPr>
        <w:t>θι</w:t>
      </w:r>
      <w:r w:rsidRPr="00602FC0">
        <w:rPr>
          <w:rFonts w:ascii="KadmosU" w:hAnsi="KadmosU" w:cs="Times New Roman"/>
          <w:lang w:val="de-CH"/>
        </w:rPr>
        <w:t xml:space="preserve"> (</w:t>
      </w:r>
      <w:r w:rsidRPr="0000345F">
        <w:rPr>
          <w:rFonts w:ascii="KadmosU" w:hAnsi="KadmosU" w:cs="Times New Roman"/>
          <w:lang w:val="el-GR"/>
        </w:rPr>
        <w:t>οἴκοθι</w:t>
      </w:r>
      <w:r w:rsidRPr="00602FC0">
        <w:rPr>
          <w:rFonts w:ascii="KadmosU" w:hAnsi="KadmosU" w:cs="Times New Roman"/>
          <w:lang w:val="de-CH"/>
        </w:rPr>
        <w:t>)</w:t>
      </w:r>
    </w:p>
    <w:p w14:paraId="066F1009" w14:textId="0270D33F" w:rsidR="00744BB0" w:rsidRPr="0000345F" w:rsidRDefault="00744BB0" w:rsidP="00433392">
      <w:pPr>
        <w:pStyle w:val="Standa"/>
        <w:tabs>
          <w:tab w:val="left" w:pos="340"/>
          <w:tab w:val="left" w:pos="1701"/>
        </w:tabs>
        <w:spacing w:before="40" w:line="320" w:lineRule="atLeast"/>
        <w:ind w:left="567" w:hanging="567"/>
        <w:jc w:val="both"/>
        <w:rPr>
          <w:rFonts w:ascii="Times New Roman" w:hAnsi="Times New Roman" w:cs="Times New Roman"/>
          <w:lang w:val="de-CH"/>
        </w:rPr>
      </w:pPr>
      <w:r w:rsidRPr="00602FC0">
        <w:rPr>
          <w:rFonts w:ascii="Times New Roman" w:hAnsi="Times New Roman" w:cs="Times New Roman"/>
          <w:lang w:val="de-CH"/>
        </w:rPr>
        <w:tab/>
      </w:r>
      <w:r w:rsidRPr="00602FC0">
        <w:rPr>
          <w:rFonts w:ascii="Times New Roman" w:hAnsi="Times New Roman" w:cs="Times New Roman"/>
          <w:lang w:val="de-CH"/>
        </w:rPr>
        <w:tab/>
        <w:t>c) wohin?</w:t>
      </w:r>
      <w:r w:rsidRPr="00602FC0">
        <w:rPr>
          <w:rFonts w:ascii="Times New Roman" w:hAnsi="Times New Roman" w:cs="Times New Roman"/>
          <w:lang w:val="de-CH"/>
        </w:rPr>
        <w:tab/>
        <w:t>blo</w:t>
      </w:r>
      <w:r w:rsidR="002A08C3">
        <w:rPr>
          <w:rFonts w:ascii="Times New Roman" w:hAnsi="Times New Roman" w:cs="Times New Roman"/>
          <w:lang w:val="de-CH"/>
        </w:rPr>
        <w:t>ss</w:t>
      </w:r>
      <w:r w:rsidRPr="00602FC0">
        <w:rPr>
          <w:rFonts w:ascii="Times New Roman" w:hAnsi="Times New Roman" w:cs="Times New Roman"/>
          <w:lang w:val="de-CH"/>
        </w:rPr>
        <w:t xml:space="preserve">er Akk. oder Suffix </w:t>
      </w:r>
      <w:r w:rsidRPr="0000345F">
        <w:rPr>
          <w:rFonts w:ascii="KadmosU" w:hAnsi="KadmosU" w:cs="Times New Roman"/>
          <w:lang w:val="de-CH"/>
        </w:rPr>
        <w:t>-</w:t>
      </w:r>
      <w:r w:rsidRPr="0000345F">
        <w:rPr>
          <w:rFonts w:ascii="KadmosU" w:hAnsi="KadmosU" w:cs="Times New Roman"/>
          <w:lang w:val="el-GR"/>
        </w:rPr>
        <w:t>δε</w:t>
      </w:r>
      <w:r w:rsidRPr="00602FC0">
        <w:rPr>
          <w:rFonts w:ascii="KadmosU" w:hAnsi="KadmosU" w:cs="Times New Roman"/>
          <w:lang w:val="de-CH"/>
        </w:rPr>
        <w:t xml:space="preserve"> (einfaches </w:t>
      </w:r>
      <w:r w:rsidRPr="0000345F">
        <w:rPr>
          <w:rFonts w:ascii="KadmosU" w:hAnsi="KadmosU" w:cs="Times New Roman"/>
          <w:lang w:val="el-GR"/>
        </w:rPr>
        <w:t>οἶκον</w:t>
      </w:r>
      <w:r w:rsidRPr="00602FC0">
        <w:rPr>
          <w:rFonts w:ascii="KadmosU" w:hAnsi="KadmosU" w:cs="Times New Roman"/>
          <w:lang w:val="de-CH"/>
        </w:rPr>
        <w:t xml:space="preserve"> oder </w:t>
      </w:r>
      <w:r w:rsidRPr="0000345F">
        <w:rPr>
          <w:rFonts w:ascii="KadmosU" w:hAnsi="KadmosU" w:cs="Times New Roman"/>
          <w:lang w:val="el-GR"/>
        </w:rPr>
        <w:t>οἶκόνδε</w:t>
      </w:r>
      <w:r w:rsidRPr="00602FC0">
        <w:rPr>
          <w:rFonts w:ascii="Times New Roman" w:hAnsi="Times New Roman" w:cs="Times New Roman"/>
          <w:lang w:val="de-CH"/>
        </w:rPr>
        <w:t xml:space="preserve"> </w:t>
      </w:r>
      <w:r w:rsidRPr="0000345F">
        <w:rPr>
          <w:rFonts w:ascii="Times New Roman" w:hAnsi="Times New Roman" w:cs="Times New Roman"/>
          <w:lang w:val="de-CH"/>
        </w:rPr>
        <w:t xml:space="preserve">für </w:t>
      </w:r>
      <w:r w:rsidR="00CD580B">
        <w:rPr>
          <w:rFonts w:ascii="Times New Roman" w:hAnsi="Times New Roman" w:cs="Times New Roman"/>
          <w:lang w:val="de-CH"/>
        </w:rPr>
        <w:t>‘</w:t>
      </w:r>
      <w:r w:rsidRPr="0000345F">
        <w:rPr>
          <w:rFonts w:ascii="Times New Roman" w:hAnsi="Times New Roman" w:cs="Times New Roman"/>
          <w:lang w:val="de-CH"/>
        </w:rPr>
        <w:t>nach Hause</w:t>
      </w:r>
      <w:r w:rsidR="00CD580B">
        <w:rPr>
          <w:rFonts w:ascii="Times New Roman" w:hAnsi="Times New Roman" w:cs="Times New Roman"/>
          <w:lang w:val="de-CH"/>
        </w:rPr>
        <w:t>’</w:t>
      </w:r>
      <w:r w:rsidRPr="0000345F">
        <w:rPr>
          <w:rFonts w:ascii="Times New Roman" w:hAnsi="Times New Roman" w:cs="Times New Roman"/>
          <w:lang w:val="de-CH"/>
        </w:rPr>
        <w:t>)</w:t>
      </w:r>
    </w:p>
    <w:p w14:paraId="6DC6E177"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b/>
          <w:bCs/>
        </w:rPr>
      </w:pPr>
      <w:r w:rsidRPr="00602FC0">
        <w:rPr>
          <w:rFonts w:ascii="Times New Roman" w:hAnsi="Times New Roman" w:cs="Times New Roman"/>
          <w:smallCaps/>
        </w:rPr>
        <w:t xml:space="preserve">S </w:t>
      </w:r>
      <w:r w:rsidRPr="00602FC0">
        <w:rPr>
          <w:rFonts w:ascii="Times New Roman" w:hAnsi="Times New Roman" w:cs="Times New Roman"/>
          <w:smallCaps/>
          <w:lang w:val="de-CH"/>
        </w:rPr>
        <w:t>4</w:t>
      </w:r>
      <w:r w:rsidRPr="00602FC0">
        <w:rPr>
          <w:rFonts w:ascii="Times New Roman" w:hAnsi="Times New Roman" w:cs="Times New Roman"/>
          <w:smallCaps/>
        </w:rPr>
        <w:t xml:space="preserve"> </w:t>
      </w:r>
      <w:r w:rsidRPr="00602FC0">
        <w:rPr>
          <w:rFonts w:ascii="Times New Roman" w:hAnsi="Times New Roman" w:cs="Times New Roman"/>
          <w:smallCaps/>
        </w:rPr>
        <w:tab/>
      </w:r>
      <w:r w:rsidRPr="00602FC0">
        <w:rPr>
          <w:rFonts w:ascii="Times New Roman" w:hAnsi="Times New Roman" w:cs="Times New Roman"/>
          <w:b/>
          <w:bCs/>
        </w:rPr>
        <w:t>Numerus:</w:t>
      </w:r>
    </w:p>
    <w:p w14:paraId="01C474EA" w14:textId="3ECAE455" w:rsidR="00744BB0" w:rsidRPr="00602FC0" w:rsidRDefault="00744BB0" w:rsidP="00433392">
      <w:pPr>
        <w:pStyle w:val="Standa"/>
        <w:tabs>
          <w:tab w:val="left" w:pos="340"/>
        </w:tabs>
        <w:spacing w:before="40" w:line="320" w:lineRule="atLeast"/>
        <w:ind w:left="851" w:hanging="284"/>
        <w:jc w:val="both"/>
        <w:rPr>
          <w:rFonts w:ascii="Times New Roman" w:hAnsi="Times New Roman" w:cs="Times New Roman"/>
        </w:rPr>
      </w:pPr>
      <w:r w:rsidRPr="00602FC0">
        <w:rPr>
          <w:rFonts w:ascii="Times New Roman" w:hAnsi="Times New Roman" w:cs="Times New Roman"/>
        </w:rPr>
        <w:t>a) Dualformen sind relativ häufig und können frei mit Pluralformen kombiniert werden.</w:t>
      </w:r>
    </w:p>
    <w:p w14:paraId="68C5F106" w14:textId="6FE27374" w:rsidR="00744BB0" w:rsidRPr="00602FC0" w:rsidRDefault="00744BB0" w:rsidP="00433392">
      <w:pPr>
        <w:pStyle w:val="Standa"/>
        <w:tabs>
          <w:tab w:val="left" w:pos="340"/>
        </w:tabs>
        <w:spacing w:before="40" w:line="320" w:lineRule="atLeast"/>
        <w:ind w:left="851" w:hanging="284"/>
        <w:jc w:val="both"/>
        <w:rPr>
          <w:rFonts w:ascii="Times New Roman" w:hAnsi="Times New Roman" w:cs="Times New Roman"/>
        </w:rPr>
      </w:pPr>
      <w:r w:rsidRPr="00602FC0">
        <w:rPr>
          <w:rFonts w:ascii="Times New Roman" w:hAnsi="Times New Roman" w:cs="Times New Roman"/>
        </w:rPr>
        <w:t xml:space="preserve">b) Recht häufig ist auch der </w:t>
      </w:r>
      <w:r w:rsidR="00CD580B">
        <w:rPr>
          <w:rFonts w:ascii="Times New Roman" w:hAnsi="Times New Roman" w:cs="Times New Roman"/>
        </w:rPr>
        <w:t>‘</w:t>
      </w:r>
      <w:r w:rsidRPr="00602FC0">
        <w:rPr>
          <w:rFonts w:ascii="Times New Roman" w:hAnsi="Times New Roman" w:cs="Times New Roman"/>
        </w:rPr>
        <w:t>poetische Plural</w:t>
      </w:r>
      <w:r w:rsidR="00CD580B">
        <w:rPr>
          <w:rFonts w:ascii="Times New Roman" w:hAnsi="Times New Roman" w:cs="Times New Roman"/>
        </w:rPr>
        <w:t>’</w:t>
      </w:r>
      <w:r w:rsidRPr="00602FC0">
        <w:rPr>
          <w:rFonts w:ascii="Times New Roman" w:hAnsi="Times New Roman" w:cs="Times New Roman"/>
        </w:rPr>
        <w:t xml:space="preserve"> (Pl. nur aus metrischen Gründen, z.B. </w:t>
      </w:r>
      <w:r w:rsidRPr="00602FC0">
        <w:rPr>
          <w:rFonts w:ascii="KadmosU" w:hAnsi="KadmosU" w:cs="Times New Roman"/>
        </w:rPr>
        <w:t>δώματα</w:t>
      </w:r>
      <w:r w:rsidRPr="00602FC0">
        <w:rPr>
          <w:rFonts w:ascii="Times New Roman" w:hAnsi="Times New Roman" w:cs="Times New Roman"/>
        </w:rPr>
        <w:t xml:space="preserve"> für </w:t>
      </w:r>
      <w:r w:rsidRPr="00602FC0">
        <w:rPr>
          <w:rFonts w:ascii="Times New Roman" w:hAnsi="Times New Roman" w:cs="Times New Roman"/>
          <w:i/>
        </w:rPr>
        <w:t>ein</w:t>
      </w:r>
      <w:r w:rsidRPr="00602FC0">
        <w:rPr>
          <w:rFonts w:ascii="Times New Roman" w:hAnsi="Times New Roman" w:cs="Times New Roman"/>
        </w:rPr>
        <w:t xml:space="preserve"> Haus).</w:t>
      </w:r>
    </w:p>
    <w:p w14:paraId="0CBC5FFB" w14:textId="77777777" w:rsidR="00744BB0" w:rsidRPr="00602FC0" w:rsidRDefault="00744BB0" w:rsidP="00744BB0">
      <w:pPr>
        <w:pStyle w:val="Standa"/>
        <w:tabs>
          <w:tab w:val="left" w:pos="340"/>
        </w:tabs>
        <w:spacing w:before="80" w:line="320" w:lineRule="atLeast"/>
        <w:ind w:left="567" w:hanging="567"/>
        <w:jc w:val="both"/>
        <w:rPr>
          <w:rFonts w:ascii="Times New Roman" w:hAnsi="Times New Roman" w:cs="Times New Roman"/>
        </w:rPr>
      </w:pPr>
      <w:r w:rsidRPr="00602FC0">
        <w:rPr>
          <w:rFonts w:ascii="Times New Roman" w:hAnsi="Times New Roman" w:cs="Times New Roman"/>
        </w:rPr>
        <w:t xml:space="preserve">S 5 </w:t>
      </w:r>
      <w:r w:rsidRPr="00602FC0">
        <w:rPr>
          <w:rFonts w:ascii="Times New Roman" w:hAnsi="Times New Roman" w:cs="Times New Roman"/>
        </w:rPr>
        <w:tab/>
      </w:r>
      <w:r w:rsidRPr="00602FC0">
        <w:rPr>
          <w:rFonts w:ascii="Times New Roman" w:hAnsi="Times New Roman" w:cs="Times New Roman"/>
          <w:b/>
          <w:bCs/>
        </w:rPr>
        <w:t>Diathese:</w:t>
      </w:r>
      <w:r w:rsidRPr="00602FC0">
        <w:rPr>
          <w:rFonts w:ascii="Times New Roman" w:hAnsi="Times New Roman" w:cs="Times New Roman"/>
        </w:rPr>
        <w:t xml:space="preserve"> Bei manchen Verben werden Aktiv- und Medium-Formen (wohl auch wieder aus metrischen Gründen) ohne erkennbaren Bedeutungsunterschied gebraucht, z.B.</w:t>
      </w:r>
    </w:p>
    <w:p w14:paraId="694DD56F" w14:textId="3DA3AE58" w:rsidR="00744BB0" w:rsidRPr="00CD580B" w:rsidRDefault="00744BB0" w:rsidP="00CD580B">
      <w:pPr>
        <w:pStyle w:val="Standa"/>
        <w:tabs>
          <w:tab w:val="left" w:pos="340"/>
        </w:tabs>
        <w:spacing w:line="320" w:lineRule="atLeast"/>
        <w:ind w:left="567" w:hanging="567"/>
        <w:jc w:val="both"/>
        <w:rPr>
          <w:rFonts w:ascii="Times New Roman" w:hAnsi="Times New Roman" w:cs="Times New Roman"/>
        </w:rPr>
      </w:pPr>
      <w:r w:rsidRPr="00602FC0">
        <w:rPr>
          <w:rFonts w:ascii="KadmosU" w:hAnsi="KadmosU" w:cs="Times New Roman"/>
        </w:rPr>
        <w:tab/>
      </w:r>
      <w:r w:rsidRPr="00602FC0">
        <w:rPr>
          <w:rFonts w:ascii="KadmosU" w:hAnsi="KadmosU" w:cs="Times New Roman"/>
        </w:rPr>
        <w:tab/>
      </w:r>
      <w:r w:rsidRPr="00602FC0">
        <w:rPr>
          <w:rFonts w:ascii="KadmosU" w:hAnsi="KadmosU" w:cs="Times New Roman"/>
          <w:b/>
        </w:rPr>
        <w:t xml:space="preserve">ἔφη ≈ </w:t>
      </w:r>
      <w:r w:rsidR="00391EC2">
        <w:rPr>
          <w:rFonts w:ascii="KadmosU" w:hAnsi="KadmosU" w:cs="Times New Roman"/>
          <w:b/>
          <w:lang w:val="x-none"/>
        </w:rPr>
        <w:t>ἔ</w:t>
      </w:r>
      <w:r w:rsidRPr="00602FC0">
        <w:rPr>
          <w:rFonts w:ascii="KadmosU" w:hAnsi="KadmosU" w:cs="Times New Roman"/>
          <w:b/>
        </w:rPr>
        <w:t>φ</w:t>
      </w:r>
      <w:r w:rsidR="00391EC2">
        <w:rPr>
          <w:rFonts w:ascii="KadmosU" w:hAnsi="KadmosU" w:cs="Times New Roman"/>
          <w:b/>
        </w:rPr>
        <w:t>α</w:t>
      </w:r>
      <w:r w:rsidRPr="00602FC0">
        <w:rPr>
          <w:rFonts w:ascii="KadmosU" w:hAnsi="KadmosU" w:cs="Times New Roman"/>
          <w:b/>
        </w:rPr>
        <w:t>το</w:t>
      </w:r>
      <w:r w:rsidRPr="00602FC0">
        <w:rPr>
          <w:rFonts w:ascii="Times New Roman" w:hAnsi="Times New Roman" w:cs="Times New Roman"/>
        </w:rPr>
        <w:t xml:space="preserve"> </w:t>
      </w:r>
      <w:r w:rsidR="00CD580B">
        <w:rPr>
          <w:rFonts w:ascii="Times New Roman" w:hAnsi="Times New Roman" w:cs="Times New Roman"/>
        </w:rPr>
        <w:t>‘</w:t>
      </w:r>
      <w:r w:rsidRPr="00602FC0">
        <w:rPr>
          <w:rFonts w:ascii="Times New Roman" w:hAnsi="Times New Roman" w:cs="Times New Roman"/>
        </w:rPr>
        <w:t>er sagte</w:t>
      </w:r>
      <w:r w:rsidR="00CD580B">
        <w:rPr>
          <w:rFonts w:ascii="Times New Roman" w:hAnsi="Times New Roman" w:cs="Times New Roman"/>
        </w:rPr>
        <w:t>’</w:t>
      </w:r>
      <w:r w:rsidRPr="00602FC0">
        <w:rPr>
          <w:rFonts w:ascii="Times New Roman" w:hAnsi="Times New Roman" w:cs="Times New Roman"/>
        </w:rPr>
        <w:t xml:space="preserve"> (zu </w:t>
      </w:r>
      <w:r w:rsidRPr="00391EC2">
        <w:rPr>
          <w:rFonts w:ascii="KadmosU" w:hAnsi="KadmosU" w:cs="Times New Roman"/>
        </w:rPr>
        <w:t>φημί</w:t>
      </w:r>
      <w:r w:rsidRPr="00602FC0">
        <w:rPr>
          <w:rFonts w:ascii="Times New Roman" w:hAnsi="Times New Roman" w:cs="Times New Roman"/>
        </w:rPr>
        <w:t>)</w:t>
      </w:r>
      <w:r w:rsidR="00CD580B">
        <w:rPr>
          <w:rFonts w:ascii="Times New Roman" w:hAnsi="Times New Roman" w:cs="Times New Roman"/>
        </w:rPr>
        <w:t xml:space="preserve">, </w:t>
      </w:r>
      <w:r w:rsidRPr="00602FC0">
        <w:rPr>
          <w:rFonts w:ascii="KadmosU" w:hAnsi="KadmosU" w:cs="KadmosU"/>
          <w:b/>
        </w:rPr>
        <w:t>ὀΐω ≈ ὀΐομαι</w:t>
      </w:r>
      <w:r w:rsidRPr="00602FC0">
        <w:rPr>
          <w:rFonts w:ascii="KadmosU" w:hAnsi="KadmosU" w:cs="KadmosU"/>
          <w:bCs/>
        </w:rPr>
        <w:t xml:space="preserve"> </w:t>
      </w:r>
      <w:r w:rsidRPr="00602FC0">
        <w:rPr>
          <w:rFonts w:ascii="Times New Roman" w:hAnsi="Times New Roman" w:cs="KadmosU"/>
          <w:bCs/>
        </w:rPr>
        <w:t xml:space="preserve">(att. </w:t>
      </w:r>
      <w:r w:rsidRPr="00602FC0">
        <w:rPr>
          <w:rFonts w:ascii="KadmosU" w:hAnsi="KadmosU" w:cs="KadmosU"/>
          <w:bCs/>
        </w:rPr>
        <w:t>οἶμαι</w:t>
      </w:r>
      <w:r w:rsidRPr="00602FC0">
        <w:rPr>
          <w:rFonts w:ascii="Times New Roman" w:hAnsi="Times New Roman" w:cs="KadmosU"/>
          <w:bCs/>
        </w:rPr>
        <w:t xml:space="preserve">) </w:t>
      </w:r>
      <w:r w:rsidR="00CD580B">
        <w:rPr>
          <w:rFonts w:ascii="Times New Roman" w:hAnsi="Times New Roman" w:cs="KadmosU"/>
          <w:bCs/>
        </w:rPr>
        <w:t>‘</w:t>
      </w:r>
      <w:r w:rsidRPr="00602FC0">
        <w:rPr>
          <w:rFonts w:ascii="Times New Roman" w:hAnsi="Times New Roman" w:cs="KadmosU"/>
          <w:bCs/>
        </w:rPr>
        <w:t>ich glaube, meine</w:t>
      </w:r>
      <w:r w:rsidR="00CD580B">
        <w:rPr>
          <w:rFonts w:ascii="Times New Roman" w:hAnsi="Times New Roman" w:cs="KadmosU"/>
          <w:bCs/>
        </w:rPr>
        <w:t>’</w:t>
      </w:r>
    </w:p>
    <w:p w14:paraId="6A01E46E" w14:textId="62B31DA7" w:rsidR="00744BB0" w:rsidRPr="00602FC0" w:rsidRDefault="00744BB0" w:rsidP="00744BB0">
      <w:pPr>
        <w:pStyle w:val="Standa"/>
        <w:tabs>
          <w:tab w:val="left" w:pos="340"/>
        </w:tabs>
        <w:spacing w:before="80" w:line="320" w:lineRule="atLeast"/>
        <w:ind w:left="567" w:hanging="567"/>
        <w:jc w:val="both"/>
        <w:rPr>
          <w:rFonts w:ascii="Times New Roman" w:hAnsi="Times New Roman" w:cs="KadmosU"/>
          <w:bCs/>
          <w:lang w:val="de-CH"/>
        </w:rPr>
      </w:pPr>
      <w:r w:rsidRPr="00602FC0">
        <w:rPr>
          <w:rFonts w:ascii="Times New Roman" w:hAnsi="Times New Roman" w:cs="KadmosU"/>
          <w:bCs/>
        </w:rPr>
        <w:t>S 6</w:t>
      </w:r>
      <w:r w:rsidRPr="00602FC0">
        <w:rPr>
          <w:rFonts w:ascii="Times New Roman" w:hAnsi="Times New Roman" w:cs="KadmosU"/>
          <w:bCs/>
        </w:rPr>
        <w:tab/>
      </w:r>
      <w:r w:rsidRPr="00602FC0">
        <w:rPr>
          <w:rFonts w:ascii="Times New Roman" w:hAnsi="Times New Roman" w:cs="KadmosU"/>
          <w:bCs/>
        </w:rPr>
        <w:tab/>
      </w:r>
      <w:r w:rsidRPr="00602FC0">
        <w:rPr>
          <w:rFonts w:ascii="Times New Roman" w:hAnsi="Times New Roman" w:cs="KadmosU"/>
          <w:b/>
        </w:rPr>
        <w:t>Modusgebrauch:</w:t>
      </w:r>
      <w:r w:rsidRPr="00602FC0">
        <w:rPr>
          <w:rFonts w:ascii="Times New Roman" w:hAnsi="Times New Roman" w:cs="KadmosU"/>
          <w:bCs/>
        </w:rPr>
        <w:t xml:space="preserve"> Der Modusgebrauch und die Verwendung der Modalpartike</w:t>
      </w:r>
      <w:r w:rsidR="00C13C6D">
        <w:rPr>
          <w:rFonts w:ascii="Times New Roman" w:hAnsi="Times New Roman" w:cs="KadmosU"/>
          <w:bCs/>
        </w:rPr>
        <w:t>l</w:t>
      </w:r>
      <w:r w:rsidRPr="00602FC0">
        <w:rPr>
          <w:rFonts w:ascii="Times New Roman" w:hAnsi="Times New Roman" w:cs="KadmosU"/>
          <w:bCs/>
        </w:rPr>
        <w:t xml:space="preserve"> (</w:t>
      </w:r>
      <w:r w:rsidRPr="00602FC0">
        <w:rPr>
          <w:rFonts w:ascii="KadmosU" w:hAnsi="KadmosU" w:cs="KadmosU"/>
          <w:bCs/>
          <w:lang w:val="el-GR"/>
        </w:rPr>
        <w:t>κε</w:t>
      </w:r>
      <w:r w:rsidRPr="00602FC0">
        <w:rPr>
          <w:rFonts w:ascii="KadmosU" w:hAnsi="KadmosU" w:cs="KadmosU"/>
          <w:bCs/>
          <w:lang w:val="de-CH"/>
        </w:rPr>
        <w:t>/</w:t>
      </w:r>
      <w:r w:rsidRPr="00602FC0">
        <w:rPr>
          <w:rFonts w:ascii="KadmosU" w:hAnsi="KadmosU" w:cs="KadmosU"/>
          <w:bCs/>
          <w:lang w:val="el-GR"/>
        </w:rPr>
        <w:t>κεν</w:t>
      </w:r>
      <w:r w:rsidRPr="00602FC0">
        <w:rPr>
          <w:rFonts w:ascii="KadmosU" w:hAnsi="KadmosU" w:cs="KadmosU"/>
          <w:bCs/>
          <w:lang w:val="de-CH"/>
        </w:rPr>
        <w:t xml:space="preserve"> = </w:t>
      </w:r>
      <w:r w:rsidRPr="00602FC0">
        <w:rPr>
          <w:rFonts w:ascii="KadmosU" w:hAnsi="KadmosU" w:cs="KadmosU"/>
          <w:bCs/>
          <w:lang w:val="el-GR"/>
        </w:rPr>
        <w:t>ἄν</w:t>
      </w:r>
      <w:r w:rsidRPr="00602FC0">
        <w:rPr>
          <w:rFonts w:ascii="Times New Roman" w:hAnsi="Times New Roman" w:cs="KadmosU"/>
          <w:bCs/>
          <w:lang w:val="de-CH"/>
        </w:rPr>
        <w:t>) entsprechen nicht genau der att. Schulgrammatik. Insbesondere lassen sich die Funktionen von Konjunktiv Präs</w:t>
      </w:r>
      <w:r w:rsidR="005F2ADC">
        <w:rPr>
          <w:rFonts w:ascii="Times New Roman" w:hAnsi="Times New Roman" w:cs="KadmosU"/>
          <w:bCs/>
          <w:lang w:val="de-CH"/>
        </w:rPr>
        <w:t>.</w:t>
      </w:r>
      <w:r w:rsidRPr="00602FC0">
        <w:rPr>
          <w:rFonts w:ascii="Times New Roman" w:hAnsi="Times New Roman" w:cs="KadmosU"/>
          <w:bCs/>
          <w:lang w:val="de-CH"/>
        </w:rPr>
        <w:t>/Aor</w:t>
      </w:r>
      <w:r w:rsidR="005F2ADC">
        <w:rPr>
          <w:rFonts w:ascii="Times New Roman" w:hAnsi="Times New Roman" w:cs="KadmosU"/>
          <w:bCs/>
          <w:lang w:val="de-CH"/>
        </w:rPr>
        <w:t>.</w:t>
      </w:r>
      <w:r w:rsidRPr="00602FC0">
        <w:rPr>
          <w:rFonts w:ascii="Times New Roman" w:hAnsi="Times New Roman" w:cs="KadmosU"/>
          <w:bCs/>
          <w:lang w:val="de-CH"/>
        </w:rPr>
        <w:t xml:space="preserve"> und Indikativ Futur nicht immer scharf trennen.</w:t>
      </w:r>
    </w:p>
    <w:p w14:paraId="65A53962" w14:textId="77777777" w:rsidR="00744BB0" w:rsidRPr="00602FC0" w:rsidRDefault="00744BB0" w:rsidP="00744BB0">
      <w:pPr>
        <w:pStyle w:val="Standa"/>
        <w:tabs>
          <w:tab w:val="left" w:pos="340"/>
          <w:tab w:val="left" w:pos="1758"/>
          <w:tab w:val="left" w:pos="1843"/>
        </w:tabs>
        <w:spacing w:before="80" w:line="320" w:lineRule="atLeast"/>
        <w:ind w:left="567" w:hanging="567"/>
        <w:jc w:val="both"/>
        <w:rPr>
          <w:rFonts w:ascii="Times New Roman" w:hAnsi="Times New Roman" w:cs="KadmosU"/>
          <w:bCs/>
        </w:rPr>
      </w:pPr>
      <w:r w:rsidRPr="00602FC0">
        <w:rPr>
          <w:rFonts w:ascii="Times New Roman" w:hAnsi="Times New Roman" w:cs="KadmosU"/>
          <w:bCs/>
        </w:rPr>
        <w:t>S 7</w:t>
      </w:r>
      <w:r w:rsidRPr="00602FC0">
        <w:rPr>
          <w:rFonts w:ascii="Times New Roman" w:hAnsi="Times New Roman" w:cs="KadmosU"/>
          <w:bCs/>
        </w:rPr>
        <w:tab/>
      </w:r>
      <w:r w:rsidRPr="00602FC0">
        <w:rPr>
          <w:rFonts w:ascii="Times New Roman" w:hAnsi="Times New Roman" w:cs="KadmosU"/>
          <w:bCs/>
        </w:rPr>
        <w:tab/>
      </w:r>
      <w:r w:rsidRPr="00602FC0">
        <w:rPr>
          <w:rFonts w:ascii="Times New Roman" w:hAnsi="Times New Roman" w:cs="KadmosU"/>
          <w:b/>
        </w:rPr>
        <w:t>Konjunktionen:</w:t>
      </w:r>
      <w:r w:rsidRPr="00602FC0">
        <w:rPr>
          <w:rFonts w:ascii="Times New Roman" w:hAnsi="Times New Roman" w:cs="KadmosU"/>
          <w:bCs/>
        </w:rPr>
        <w:t xml:space="preserve"> </w:t>
      </w:r>
      <w:r w:rsidRPr="00602FC0">
        <w:rPr>
          <w:rFonts w:ascii="Times New Roman" w:hAnsi="Times New Roman" w:cs="KadmosU"/>
          <w:bCs/>
        </w:rPr>
        <w:tab/>
      </w:r>
    </w:p>
    <w:p w14:paraId="0E975440" w14:textId="15B7C089" w:rsidR="00744BB0" w:rsidRDefault="00744BB0" w:rsidP="00433392">
      <w:pPr>
        <w:pStyle w:val="Standa"/>
        <w:tabs>
          <w:tab w:val="left" w:pos="340"/>
          <w:tab w:val="left" w:pos="1758"/>
          <w:tab w:val="left" w:pos="1843"/>
        </w:tabs>
        <w:spacing w:before="40" w:line="320" w:lineRule="atLeast"/>
        <w:ind w:left="567" w:hanging="567"/>
        <w:jc w:val="both"/>
        <w:rPr>
          <w:rFonts w:ascii="KadmosU" w:hAnsi="KadmosU" w:cs="KadmosU"/>
        </w:rPr>
      </w:pPr>
      <w:r w:rsidRPr="00602FC0">
        <w:rPr>
          <w:rFonts w:ascii="Times New Roman" w:hAnsi="Times New Roman" w:cs="KadmosU"/>
          <w:bCs/>
        </w:rPr>
        <w:tab/>
      </w:r>
      <w:r w:rsidRPr="00602FC0">
        <w:rPr>
          <w:rFonts w:ascii="Times New Roman" w:hAnsi="Times New Roman" w:cs="KadmosU"/>
          <w:bCs/>
        </w:rPr>
        <w:tab/>
      </w:r>
      <w:r w:rsidRPr="00602FC0">
        <w:rPr>
          <w:rFonts w:ascii="KadmosU" w:hAnsi="KadmosU" w:cs="KadmosU"/>
          <w:b/>
        </w:rPr>
        <w:t>αἰ</w:t>
      </w:r>
      <w:r w:rsidR="005F2ADC">
        <w:rPr>
          <w:rFonts w:ascii="KadmosU" w:hAnsi="KadmosU" w:cs="KadmosU"/>
          <w:b/>
        </w:rPr>
        <w:t>:</w:t>
      </w:r>
      <w:r w:rsidRPr="00602FC0">
        <w:rPr>
          <w:rFonts w:ascii="KadmosU" w:hAnsi="KadmosU" w:cs="KadmosU"/>
        </w:rPr>
        <w:t xml:space="preserve"> = εἰ </w:t>
      </w:r>
      <w:r w:rsidR="00CD580B">
        <w:rPr>
          <w:rFonts w:ascii="KadmosU" w:hAnsi="KadmosU" w:cs="KadmosU"/>
        </w:rPr>
        <w:t>‘</w:t>
      </w:r>
      <w:r w:rsidRPr="00602FC0">
        <w:rPr>
          <w:rFonts w:ascii="KadmosU" w:hAnsi="KadmosU" w:cs="KadmosU"/>
        </w:rPr>
        <w:t>wenn</w:t>
      </w:r>
      <w:r w:rsidR="00CD580B">
        <w:rPr>
          <w:rFonts w:ascii="KadmosU" w:hAnsi="KadmosU" w:cs="KadmosU"/>
        </w:rPr>
        <w:t>’</w:t>
      </w:r>
      <w:r w:rsidRPr="00602FC0">
        <w:rPr>
          <w:rFonts w:ascii="KadmosU" w:hAnsi="KadmosU" w:cs="KadmosU"/>
        </w:rPr>
        <w:t xml:space="preserve"> (αἴ κε = ἐάν)</w:t>
      </w:r>
    </w:p>
    <w:p w14:paraId="7D7CC15E" w14:textId="2D4640D2" w:rsidR="005F2ADC" w:rsidRPr="005F2ADC" w:rsidRDefault="005F2ADC" w:rsidP="005F2ADC">
      <w:pPr>
        <w:pStyle w:val="Standa"/>
        <w:tabs>
          <w:tab w:val="left" w:pos="340"/>
          <w:tab w:val="left" w:pos="1758"/>
          <w:tab w:val="left" w:pos="1814"/>
        </w:tabs>
        <w:spacing w:before="40" w:line="320" w:lineRule="atLeast"/>
        <w:ind w:left="567" w:hanging="567"/>
        <w:jc w:val="both"/>
        <w:rPr>
          <w:rFonts w:ascii="Times New Roman" w:hAnsi="Times New Roman" w:cs="KadmosU"/>
        </w:rPr>
      </w:pPr>
      <w:r>
        <w:rPr>
          <w:rFonts w:ascii="KadmosU" w:hAnsi="KadmosU" w:cs="KadmosU"/>
        </w:rPr>
        <w:tab/>
      </w:r>
      <w:r>
        <w:rPr>
          <w:rFonts w:ascii="KadmosU" w:hAnsi="KadmosU" w:cs="KadmosU"/>
        </w:rPr>
        <w:tab/>
      </w:r>
      <w:r w:rsidRPr="005F2ADC">
        <w:rPr>
          <w:rFonts w:ascii="KadmosU" w:hAnsi="KadmosU" w:cs="KadmosU"/>
          <w:b/>
          <w:bCs/>
        </w:rPr>
        <w:t>ο</w:t>
      </w:r>
      <w:r w:rsidRPr="005F2ADC">
        <w:rPr>
          <w:rFonts w:ascii="KadmosU" w:hAnsi="KadmosU" w:cs="KadmosU"/>
          <w:b/>
          <w:bCs/>
          <w:lang w:val="x-none"/>
        </w:rPr>
        <w:t>ὕνεκα</w:t>
      </w:r>
      <w:r>
        <w:rPr>
          <w:rFonts w:ascii="KadmosU" w:hAnsi="KadmosU" w:cs="KadmosU"/>
          <w:lang w:val="x-none"/>
        </w:rPr>
        <w:t xml:space="preserve"> </w:t>
      </w:r>
      <w:r w:rsidRPr="005F2ADC">
        <w:rPr>
          <w:rFonts w:ascii="Times New Roman" w:hAnsi="Times New Roman" w:cs="KadmosU"/>
          <w:lang w:val="x-none"/>
        </w:rPr>
        <w:t>(=</w:t>
      </w:r>
      <w:r>
        <w:rPr>
          <w:rFonts w:ascii="KadmosU" w:hAnsi="KadmosU" w:cs="KadmosU"/>
          <w:lang w:val="x-none"/>
        </w:rPr>
        <w:t xml:space="preserve"> </w:t>
      </w:r>
      <w:r>
        <w:rPr>
          <w:rFonts w:ascii="KadmosU" w:hAnsi="KadmosU" w:cs="KadmosU"/>
          <w:lang w:val="de-CH"/>
        </w:rPr>
        <w:t>ο</w:t>
      </w:r>
      <w:r>
        <w:rPr>
          <w:rFonts w:ascii="KadmosU" w:hAnsi="KadmosU" w:cs="KadmosU"/>
          <w:lang w:val="x-none"/>
        </w:rPr>
        <w:t>ὗ ἕνεκα</w:t>
      </w:r>
      <w:r w:rsidRPr="005F2ADC">
        <w:rPr>
          <w:rFonts w:ascii="Times New Roman" w:hAnsi="Times New Roman" w:cs="KadmosU"/>
          <w:lang w:val="de-CH"/>
        </w:rPr>
        <w:t xml:space="preserve">): 1. </w:t>
      </w:r>
      <w:r w:rsidR="00CD580B">
        <w:rPr>
          <w:rFonts w:ascii="Times New Roman" w:hAnsi="Times New Roman" w:cs="KadmosU"/>
        </w:rPr>
        <w:t>‘</w:t>
      </w:r>
      <w:r w:rsidRPr="005F2ADC">
        <w:rPr>
          <w:rFonts w:ascii="Times New Roman" w:hAnsi="Times New Roman" w:cs="KadmosU"/>
        </w:rPr>
        <w:t>weswegen</w:t>
      </w:r>
      <w:r w:rsidR="00CD580B">
        <w:rPr>
          <w:rFonts w:ascii="Times New Roman" w:hAnsi="Times New Roman" w:cs="KadmosU"/>
        </w:rPr>
        <w:t>’</w:t>
      </w:r>
      <w:r w:rsidRPr="005F2ADC">
        <w:rPr>
          <w:rFonts w:ascii="Times New Roman" w:hAnsi="Times New Roman" w:cs="KadmosU"/>
        </w:rPr>
        <w:t xml:space="preserve">; 2. </w:t>
      </w:r>
      <w:r w:rsidR="00CD580B">
        <w:rPr>
          <w:rFonts w:ascii="Times New Roman" w:hAnsi="Times New Roman" w:cs="KadmosU"/>
        </w:rPr>
        <w:t>‘</w:t>
      </w:r>
      <w:r w:rsidRPr="005F2ADC">
        <w:rPr>
          <w:rFonts w:ascii="Times New Roman" w:hAnsi="Times New Roman" w:cs="KadmosU"/>
        </w:rPr>
        <w:t>weil</w:t>
      </w:r>
      <w:r w:rsidR="00CD580B">
        <w:rPr>
          <w:rFonts w:ascii="Times New Roman" w:hAnsi="Times New Roman" w:cs="KadmosU"/>
        </w:rPr>
        <w:t>’</w:t>
      </w:r>
      <w:r w:rsidRPr="005F2ADC">
        <w:rPr>
          <w:rFonts w:ascii="Times New Roman" w:hAnsi="Times New Roman" w:cs="KadmosU"/>
        </w:rPr>
        <w:t xml:space="preserve">; 3. </w:t>
      </w:r>
      <w:r w:rsidR="00CD580B">
        <w:rPr>
          <w:rFonts w:ascii="Times New Roman" w:hAnsi="Times New Roman" w:cs="KadmosU"/>
        </w:rPr>
        <w:t>‘</w:t>
      </w:r>
      <w:r w:rsidRPr="005F2ADC">
        <w:rPr>
          <w:rFonts w:ascii="Times New Roman" w:hAnsi="Times New Roman" w:cs="KadmosU"/>
        </w:rPr>
        <w:t>dass</w:t>
      </w:r>
      <w:r w:rsidR="00CD580B">
        <w:rPr>
          <w:rFonts w:ascii="Times New Roman" w:hAnsi="Times New Roman" w:cs="KadmosU"/>
        </w:rPr>
        <w:t>’</w:t>
      </w:r>
    </w:p>
    <w:p w14:paraId="5E87C116" w14:textId="6DB2D6D2" w:rsidR="00744BB0" w:rsidRPr="00346408" w:rsidRDefault="00744BB0" w:rsidP="00433392">
      <w:pPr>
        <w:pStyle w:val="Standa"/>
        <w:tabs>
          <w:tab w:val="left" w:pos="340"/>
          <w:tab w:val="left" w:pos="1758"/>
          <w:tab w:val="left" w:pos="1814"/>
        </w:tabs>
        <w:spacing w:before="40" w:line="320" w:lineRule="atLeast"/>
        <w:ind w:left="567" w:hanging="567"/>
        <w:jc w:val="both"/>
        <w:rPr>
          <w:rFonts w:ascii="Times New Roman" w:hAnsi="Times New Roman" w:cs="KadmosU"/>
        </w:rPr>
      </w:pPr>
      <w:r w:rsidRPr="00346408">
        <w:rPr>
          <w:rFonts w:ascii="KadmosU" w:hAnsi="KadmosU" w:cs="KadmosU"/>
        </w:rPr>
        <w:tab/>
      </w:r>
      <w:r w:rsidRPr="00346408">
        <w:rPr>
          <w:rFonts w:ascii="KadmosU" w:hAnsi="KadmosU" w:cs="KadmosU"/>
        </w:rPr>
        <w:tab/>
      </w:r>
      <w:r w:rsidRPr="00346408">
        <w:rPr>
          <w:rFonts w:ascii="KadmosU" w:hAnsi="KadmosU" w:cs="KadmosU"/>
          <w:b/>
        </w:rPr>
        <w:t>ὄφρα</w:t>
      </w:r>
      <w:r w:rsidR="005F2ADC" w:rsidRPr="00346408">
        <w:rPr>
          <w:rFonts w:ascii="KadmosU" w:hAnsi="KadmosU" w:cs="KadmosU"/>
          <w:b/>
        </w:rPr>
        <w:t>:</w:t>
      </w:r>
      <w:r w:rsidRPr="00346408">
        <w:rPr>
          <w:rFonts w:ascii="Times New Roman" w:hAnsi="Times New Roman" w:cs="KadmosU"/>
          <w:bCs/>
        </w:rPr>
        <w:t xml:space="preserve"> </w:t>
      </w:r>
      <w:r w:rsidR="005F2ADC" w:rsidRPr="00346408">
        <w:rPr>
          <w:rFonts w:ascii="Times New Roman" w:hAnsi="Times New Roman" w:cs="KadmosU"/>
          <w:bCs/>
        </w:rPr>
        <w:t>1. temporal:</w:t>
      </w:r>
      <w:r w:rsidRPr="00346408">
        <w:rPr>
          <w:rFonts w:ascii="Times New Roman" w:hAnsi="Times New Roman" w:cs="KadmosU"/>
          <w:b/>
        </w:rPr>
        <w:t xml:space="preserve"> </w:t>
      </w:r>
      <w:r w:rsidR="00CD580B" w:rsidRPr="00346408">
        <w:rPr>
          <w:rFonts w:ascii="Times New Roman" w:hAnsi="Times New Roman" w:cs="KadmosU"/>
        </w:rPr>
        <w:t>‘</w:t>
      </w:r>
      <w:r w:rsidRPr="00346408">
        <w:rPr>
          <w:rFonts w:ascii="Times New Roman" w:hAnsi="Times New Roman" w:cs="KadmosU"/>
        </w:rPr>
        <w:t xml:space="preserve">während; </w:t>
      </w:r>
      <w:r w:rsidR="005F2ADC" w:rsidRPr="00346408">
        <w:rPr>
          <w:rFonts w:ascii="Times New Roman" w:hAnsi="Times New Roman" w:cs="KadmosU"/>
        </w:rPr>
        <w:t xml:space="preserve">solange; </w:t>
      </w:r>
      <w:r w:rsidRPr="00346408">
        <w:rPr>
          <w:rFonts w:ascii="Times New Roman" w:hAnsi="Times New Roman" w:cs="KadmosU"/>
        </w:rPr>
        <w:t>bis</w:t>
      </w:r>
      <w:r w:rsidR="00CD580B" w:rsidRPr="00346408">
        <w:rPr>
          <w:rFonts w:ascii="Times New Roman" w:hAnsi="Times New Roman" w:cs="KadmosU"/>
        </w:rPr>
        <w:t>’</w:t>
      </w:r>
      <w:r w:rsidRPr="00346408">
        <w:rPr>
          <w:rFonts w:ascii="Times New Roman" w:hAnsi="Times New Roman" w:cs="KadmosU"/>
        </w:rPr>
        <w:t xml:space="preserve">; </w:t>
      </w:r>
      <w:r w:rsidR="005F2ADC" w:rsidRPr="00346408">
        <w:rPr>
          <w:rFonts w:ascii="Times New Roman" w:hAnsi="Times New Roman" w:cs="KadmosU"/>
        </w:rPr>
        <w:t>2. final:</w:t>
      </w:r>
      <w:r w:rsidRPr="00346408">
        <w:rPr>
          <w:rFonts w:ascii="Times New Roman" w:hAnsi="Times New Roman" w:cs="KadmosU"/>
        </w:rPr>
        <w:t xml:space="preserve"> </w:t>
      </w:r>
      <w:r w:rsidR="00CD580B" w:rsidRPr="00346408">
        <w:rPr>
          <w:rFonts w:ascii="Times New Roman" w:hAnsi="Times New Roman" w:cs="KadmosU"/>
        </w:rPr>
        <w:t>‘</w:t>
      </w:r>
      <w:r w:rsidRPr="00346408">
        <w:rPr>
          <w:rFonts w:ascii="Times New Roman" w:hAnsi="Times New Roman" w:cs="KadmosU"/>
        </w:rPr>
        <w:t>damit</w:t>
      </w:r>
      <w:r w:rsidR="00CD580B" w:rsidRPr="00346408">
        <w:rPr>
          <w:rFonts w:ascii="Times New Roman" w:hAnsi="Times New Roman" w:cs="KadmosU"/>
        </w:rPr>
        <w:t>’</w:t>
      </w:r>
    </w:p>
    <w:p w14:paraId="19075EC8" w14:textId="77777777" w:rsidR="00744BB0" w:rsidRPr="00602FC0" w:rsidRDefault="00744BB0" w:rsidP="00744BB0">
      <w:pPr>
        <w:pStyle w:val="Standa"/>
        <w:tabs>
          <w:tab w:val="left" w:pos="340"/>
        </w:tabs>
        <w:spacing w:before="80" w:line="320" w:lineRule="atLeast"/>
        <w:ind w:left="567" w:hanging="567"/>
        <w:jc w:val="both"/>
        <w:rPr>
          <w:rFonts w:ascii="KadmosU" w:hAnsi="KadmosU" w:cs="KadmosU"/>
        </w:rPr>
      </w:pPr>
      <w:r w:rsidRPr="00602FC0">
        <w:rPr>
          <w:rFonts w:ascii="Times New Roman" w:hAnsi="Times New Roman" w:cs="KadmosU"/>
          <w:bCs/>
        </w:rPr>
        <w:t>S 8</w:t>
      </w:r>
      <w:r w:rsidRPr="00602FC0">
        <w:rPr>
          <w:rFonts w:ascii="Times New Roman" w:hAnsi="Times New Roman" w:cs="KadmosU"/>
          <w:bCs/>
        </w:rPr>
        <w:tab/>
      </w:r>
      <w:r w:rsidRPr="00602FC0">
        <w:rPr>
          <w:rFonts w:ascii="Times New Roman" w:hAnsi="Times New Roman" w:cs="KadmosU"/>
          <w:bCs/>
        </w:rPr>
        <w:tab/>
      </w:r>
      <w:r w:rsidRPr="00602FC0">
        <w:rPr>
          <w:rFonts w:ascii="Times New Roman" w:hAnsi="Times New Roman" w:cs="KadmosU"/>
          <w:b/>
        </w:rPr>
        <w:t>Partikeln:</w:t>
      </w:r>
    </w:p>
    <w:p w14:paraId="4ACBE6D0" w14:textId="3DAC0643" w:rsidR="00744BB0" w:rsidRPr="00602FC0" w:rsidRDefault="00744BB0" w:rsidP="00744BB0">
      <w:pPr>
        <w:pStyle w:val="Standa"/>
        <w:tabs>
          <w:tab w:val="left" w:pos="340"/>
        </w:tabs>
        <w:spacing w:before="80" w:line="320" w:lineRule="atLeast"/>
        <w:ind w:left="851" w:hanging="284"/>
        <w:jc w:val="both"/>
        <w:rPr>
          <w:rFonts w:ascii="Times New Roman" w:hAnsi="Times New Roman" w:cs="KadmosU"/>
        </w:rPr>
      </w:pPr>
      <w:r w:rsidRPr="00602FC0">
        <w:rPr>
          <w:rFonts w:ascii="KadmosU" w:hAnsi="KadmosU" w:cs="KadmosU"/>
          <w:b/>
        </w:rPr>
        <w:t>ἄρα, ἄρ</w:t>
      </w:r>
      <w:r w:rsidR="00391EC2">
        <w:rPr>
          <w:rFonts w:ascii="KadmosU" w:hAnsi="KadmosU" w:cs="KadmosU"/>
          <w:b/>
        </w:rPr>
        <w:t>’</w:t>
      </w:r>
      <w:r w:rsidRPr="00602FC0">
        <w:rPr>
          <w:rFonts w:ascii="KadmosU" w:hAnsi="KadmosU" w:cs="KadmosU"/>
          <w:b/>
        </w:rPr>
        <w:t>, ῥα, ῥ</w:t>
      </w:r>
      <w:r w:rsidR="00391EC2">
        <w:rPr>
          <w:rFonts w:ascii="KadmosU" w:hAnsi="KadmosU" w:cs="KadmosU"/>
          <w:b/>
        </w:rPr>
        <w:t>’</w:t>
      </w:r>
      <w:r w:rsidRPr="00602FC0">
        <w:rPr>
          <w:rFonts w:ascii="Times New Roman" w:hAnsi="Times New Roman" w:cs="KadmosU"/>
          <w:b/>
          <w:bCs/>
        </w:rPr>
        <w:t>:</w:t>
      </w:r>
      <w:r w:rsidRPr="00602FC0">
        <w:rPr>
          <w:rFonts w:ascii="Times New Roman" w:hAnsi="Times New Roman" w:cs="KadmosU"/>
        </w:rPr>
        <w:t xml:space="preserve"> schwer übersetzbare Partikel, die oft nur aus metrischen Gründen gesetzt wird; entspricht am ehesten dt. </w:t>
      </w:r>
      <w:r w:rsidR="00CD580B">
        <w:rPr>
          <w:rFonts w:ascii="Times New Roman" w:hAnsi="Times New Roman" w:cs="KadmosU"/>
        </w:rPr>
        <w:t>‘</w:t>
      </w:r>
      <w:r w:rsidRPr="00602FC0">
        <w:rPr>
          <w:rFonts w:ascii="Times New Roman" w:hAnsi="Times New Roman" w:cs="KadmosU"/>
        </w:rPr>
        <w:t>ja</w:t>
      </w:r>
      <w:r w:rsidR="00CD580B">
        <w:rPr>
          <w:rFonts w:ascii="Times New Roman" w:hAnsi="Times New Roman" w:cs="KadmosU"/>
        </w:rPr>
        <w:t>’</w:t>
      </w:r>
      <w:r w:rsidRPr="00602FC0">
        <w:rPr>
          <w:rFonts w:ascii="Times New Roman" w:hAnsi="Times New Roman" w:cs="KadmosU"/>
        </w:rPr>
        <w:t xml:space="preserve"> in Sätzen wie </w:t>
      </w:r>
      <w:r w:rsidR="00CD580B">
        <w:rPr>
          <w:rFonts w:ascii="Times New Roman" w:hAnsi="Times New Roman" w:cs="KadmosU"/>
        </w:rPr>
        <w:t>‘</w:t>
      </w:r>
      <w:r w:rsidRPr="00602FC0">
        <w:rPr>
          <w:rFonts w:ascii="Times New Roman" w:hAnsi="Times New Roman" w:cs="KadmosU"/>
        </w:rPr>
        <w:t>das habe ich dir ja schon oft gesagt</w:t>
      </w:r>
      <w:r w:rsidR="00CD580B">
        <w:rPr>
          <w:rFonts w:ascii="Times New Roman" w:hAnsi="Times New Roman" w:cs="KadmosU"/>
        </w:rPr>
        <w:t>’</w:t>
      </w:r>
      <w:r w:rsidRPr="00602FC0">
        <w:rPr>
          <w:rFonts w:ascii="Times New Roman" w:hAnsi="Times New Roman" w:cs="KadmosU"/>
        </w:rPr>
        <w:t xml:space="preserve"> (d.h. </w:t>
      </w:r>
      <w:r w:rsidRPr="00602FC0">
        <w:rPr>
          <w:rFonts w:ascii="KadmosU" w:hAnsi="KadmosU" w:cs="KadmosU"/>
        </w:rPr>
        <w:t>ἄρα</w:t>
      </w:r>
      <w:r w:rsidRPr="00602FC0">
        <w:rPr>
          <w:rFonts w:ascii="Times New Roman" w:hAnsi="Times New Roman" w:cs="KadmosU"/>
        </w:rPr>
        <w:t xml:space="preserve"> kann suggerieren, dass eine Aussage selbstverständlich ist).</w:t>
      </w:r>
    </w:p>
    <w:p w14:paraId="0B629055" w14:textId="3EF82552" w:rsidR="00744BB0" w:rsidRPr="00602FC0" w:rsidRDefault="00744BB0" w:rsidP="00744BB0">
      <w:pPr>
        <w:pStyle w:val="Standa"/>
        <w:tabs>
          <w:tab w:val="left" w:pos="340"/>
        </w:tabs>
        <w:spacing w:before="80" w:line="320" w:lineRule="atLeast"/>
        <w:ind w:left="851" w:hanging="284"/>
        <w:jc w:val="both"/>
        <w:rPr>
          <w:rFonts w:ascii="Times New Roman" w:hAnsi="Times New Roman" w:cs="KadmosU"/>
        </w:rPr>
      </w:pPr>
      <w:r w:rsidRPr="00602FC0">
        <w:rPr>
          <w:rFonts w:ascii="KadmosU" w:hAnsi="KadmosU" w:cs="KadmosU"/>
          <w:b/>
        </w:rPr>
        <w:t>ἀτάρ</w:t>
      </w:r>
      <w:r w:rsidRPr="00602FC0">
        <w:rPr>
          <w:rFonts w:ascii="Times New Roman" w:hAnsi="Times New Roman"/>
          <w:b/>
        </w:rPr>
        <w:t>,</w:t>
      </w:r>
      <w:r w:rsidRPr="00602FC0">
        <w:rPr>
          <w:rFonts w:ascii="KadmosU" w:hAnsi="KadmosU" w:cs="KadmosU"/>
          <w:b/>
        </w:rPr>
        <w:t xml:space="preserve"> αὐτάρ</w:t>
      </w:r>
      <w:r w:rsidRPr="00602FC0">
        <w:rPr>
          <w:rFonts w:ascii="Times New Roman" w:hAnsi="Times New Roman" w:cs="KadmosU"/>
          <w:b/>
          <w:bCs/>
        </w:rPr>
        <w:t>:</w:t>
      </w:r>
      <w:r w:rsidRPr="00602FC0">
        <w:rPr>
          <w:rFonts w:ascii="Times New Roman" w:hAnsi="Times New Roman" w:cs="KadmosU"/>
        </w:rPr>
        <w:t xml:space="preserve"> </w:t>
      </w:r>
      <w:r w:rsidR="00CD580B">
        <w:rPr>
          <w:rFonts w:ascii="Times New Roman" w:hAnsi="Times New Roman" w:cs="KadmosU"/>
        </w:rPr>
        <w:t>‘</w:t>
      </w:r>
      <w:r w:rsidRPr="00602FC0">
        <w:rPr>
          <w:rFonts w:ascii="Times New Roman" w:hAnsi="Times New Roman" w:cs="KadmosU"/>
        </w:rPr>
        <w:t>aber, doch</w:t>
      </w:r>
      <w:r w:rsidR="00CD580B">
        <w:rPr>
          <w:rFonts w:ascii="Times New Roman" w:hAnsi="Times New Roman" w:cs="KadmosU"/>
        </w:rPr>
        <w:t>’</w:t>
      </w:r>
    </w:p>
    <w:p w14:paraId="5F47CD64" w14:textId="046C5636" w:rsidR="001D7419" w:rsidRDefault="00744BB0" w:rsidP="00744BB0">
      <w:pPr>
        <w:pStyle w:val="Standa"/>
        <w:tabs>
          <w:tab w:val="left" w:pos="340"/>
        </w:tabs>
        <w:spacing w:before="80" w:line="320" w:lineRule="atLeast"/>
        <w:ind w:left="851" w:hanging="284"/>
        <w:jc w:val="both"/>
        <w:rPr>
          <w:rFonts w:ascii="Times New Roman" w:hAnsi="Times New Roman" w:cs="KadmosU"/>
          <w:lang w:val="de-CH"/>
        </w:rPr>
      </w:pPr>
      <w:r w:rsidRPr="00602FC0">
        <w:rPr>
          <w:rFonts w:ascii="KadmosU" w:hAnsi="KadmosU" w:cs="KadmosU"/>
          <w:b/>
          <w:bCs/>
          <w:lang w:val="el-GR"/>
        </w:rPr>
        <w:t>δέ</w:t>
      </w:r>
      <w:r w:rsidRPr="00602FC0">
        <w:rPr>
          <w:rFonts w:ascii="Times New Roman" w:hAnsi="Times New Roman" w:cs="KadmosU"/>
          <w:b/>
          <w:bCs/>
          <w:lang w:val="de-CH"/>
        </w:rPr>
        <w:t>:</w:t>
      </w:r>
      <w:r w:rsidRPr="00602FC0">
        <w:rPr>
          <w:rFonts w:ascii="Times New Roman" w:hAnsi="Times New Roman" w:cs="KadmosU"/>
          <w:lang w:val="de-CH"/>
        </w:rPr>
        <w:t xml:space="preserve"> </w:t>
      </w:r>
      <w:r w:rsidR="00346408">
        <w:rPr>
          <w:rFonts w:ascii="Times New Roman" w:hAnsi="Times New Roman" w:cs="KadmosU"/>
          <w:lang w:val="de-CH"/>
        </w:rPr>
        <w:t>a</w:t>
      </w:r>
      <w:r>
        <w:rPr>
          <w:rFonts w:ascii="Times New Roman" w:hAnsi="Times New Roman" w:cs="KadmosU"/>
          <w:lang w:val="de-CH"/>
        </w:rPr>
        <w:t>llg</w:t>
      </w:r>
      <w:r w:rsidR="00685AF6">
        <w:rPr>
          <w:rFonts w:ascii="Times New Roman" w:hAnsi="Times New Roman" w:cs="KadmosU"/>
          <w:lang w:val="de-CH"/>
        </w:rPr>
        <w:t>emein</w:t>
      </w:r>
      <w:r>
        <w:rPr>
          <w:rFonts w:ascii="Times New Roman" w:hAnsi="Times New Roman" w:cs="KadmosU"/>
          <w:lang w:val="de-CH"/>
        </w:rPr>
        <w:t xml:space="preserve"> verwendbare konnektive Partikel; </w:t>
      </w:r>
      <w:r w:rsidR="00481857">
        <w:rPr>
          <w:rFonts w:ascii="Times New Roman" w:hAnsi="Times New Roman" w:cs="KadmosU"/>
          <w:lang w:val="de-CH"/>
        </w:rPr>
        <w:t xml:space="preserve">das Sinnverhältnis zwischen den mit </w:t>
      </w:r>
      <w:r w:rsidR="00481857" w:rsidRPr="00481857">
        <w:rPr>
          <w:rFonts w:ascii="KadmosU" w:hAnsi="KadmosU" w:cs="KadmosU"/>
          <w:lang w:val="de-CH"/>
        </w:rPr>
        <w:t>δέ</w:t>
      </w:r>
      <w:r w:rsidR="00481857">
        <w:rPr>
          <w:rFonts w:ascii="Times New Roman" w:hAnsi="Times New Roman" w:cs="KadmosU"/>
          <w:lang w:val="de-CH"/>
        </w:rPr>
        <w:t xml:space="preserve"> verknüpften Teilsätzen muss aus dem Kontext erschlossen werden. Oft</w:t>
      </w:r>
      <w:r>
        <w:rPr>
          <w:rFonts w:ascii="Times New Roman" w:hAnsi="Times New Roman" w:cs="KadmosU"/>
          <w:lang w:val="de-CH"/>
        </w:rPr>
        <w:t xml:space="preserve"> einfach anreihend</w:t>
      </w:r>
      <w:r w:rsidR="00481857">
        <w:rPr>
          <w:rFonts w:ascii="Times New Roman" w:hAnsi="Times New Roman" w:cs="KadmosU"/>
          <w:lang w:val="de-CH"/>
        </w:rPr>
        <w:t xml:space="preserve"> oder leicht adversativ</w:t>
      </w:r>
      <w:r>
        <w:rPr>
          <w:rFonts w:ascii="Times New Roman" w:hAnsi="Times New Roman" w:cs="KadmosU"/>
          <w:lang w:val="de-CH"/>
        </w:rPr>
        <w:t xml:space="preserve"> (</w:t>
      </w:r>
      <w:r w:rsidR="00481857">
        <w:rPr>
          <w:rFonts w:ascii="Times New Roman" w:hAnsi="Times New Roman" w:cs="KadmosU"/>
          <w:lang w:val="de-CH"/>
        </w:rPr>
        <w:t>dt. ‘</w:t>
      </w:r>
      <w:r>
        <w:rPr>
          <w:rFonts w:ascii="Times New Roman" w:hAnsi="Times New Roman" w:cs="KadmosU"/>
          <w:lang w:val="de-CH"/>
        </w:rPr>
        <w:t>und</w:t>
      </w:r>
      <w:r w:rsidR="00481857">
        <w:rPr>
          <w:rFonts w:ascii="Times New Roman" w:hAnsi="Times New Roman" w:cs="KadmosU"/>
          <w:lang w:val="de-CH"/>
        </w:rPr>
        <w:t>’ oder nachgestelltes ‘aber’</w:t>
      </w:r>
      <w:r>
        <w:rPr>
          <w:rFonts w:ascii="Times New Roman" w:hAnsi="Times New Roman" w:cs="KadmosU"/>
          <w:lang w:val="de-CH"/>
        </w:rPr>
        <w:t>)</w:t>
      </w:r>
      <w:r w:rsidR="00481857">
        <w:rPr>
          <w:rFonts w:ascii="Times New Roman" w:hAnsi="Times New Roman" w:cs="KadmosU"/>
          <w:lang w:val="de-CH"/>
        </w:rPr>
        <w:t>, aber auch kausal (‘denn’), konzessiv (‘doch’) u.a.</w:t>
      </w:r>
    </w:p>
    <w:p w14:paraId="609F5E3A" w14:textId="4459F3F0" w:rsidR="00744BB0" w:rsidRPr="00B04C86" w:rsidRDefault="00744BB0" w:rsidP="00744BB0">
      <w:pPr>
        <w:pStyle w:val="Standa"/>
        <w:tabs>
          <w:tab w:val="left" w:pos="340"/>
        </w:tabs>
        <w:spacing w:before="80" w:line="320" w:lineRule="atLeast"/>
        <w:ind w:left="851" w:hanging="284"/>
        <w:jc w:val="both"/>
        <w:rPr>
          <w:rFonts w:ascii="Times New Roman" w:hAnsi="Times New Roman" w:cs="KadmosU"/>
          <w:lang w:val="de-CH"/>
        </w:rPr>
      </w:pPr>
      <w:r w:rsidRPr="00685AF6">
        <w:rPr>
          <w:rFonts w:ascii="KadmosU" w:hAnsi="KadmosU" w:cs="KadmosU"/>
          <w:b/>
        </w:rPr>
        <w:t>ἠδέ</w:t>
      </w:r>
      <w:r w:rsidRPr="00B04C86">
        <w:rPr>
          <w:rFonts w:ascii="KadmosU" w:hAnsi="KadmosU" w:cs="KadmosU"/>
          <w:b/>
          <w:lang w:val="de-CH"/>
        </w:rPr>
        <w:t xml:space="preserve">, </w:t>
      </w:r>
      <w:r w:rsidRPr="00685AF6">
        <w:rPr>
          <w:rFonts w:ascii="KadmosU" w:hAnsi="KadmosU" w:cs="KadmosU"/>
          <w:b/>
        </w:rPr>
        <w:t>ἤδ</w:t>
      </w:r>
      <w:r w:rsidR="00391EC2">
        <w:rPr>
          <w:rFonts w:ascii="KadmosU" w:hAnsi="KadmosU" w:cs="KadmosU"/>
          <w:b/>
          <w:lang w:val="de-CH"/>
        </w:rPr>
        <w:t>’</w:t>
      </w:r>
      <w:r w:rsidRPr="00B04C86">
        <w:rPr>
          <w:rFonts w:ascii="Times New Roman" w:hAnsi="Times New Roman" w:cs="KadmosU"/>
          <w:b/>
          <w:bCs/>
          <w:lang w:val="de-CH"/>
        </w:rPr>
        <w:t>:</w:t>
      </w:r>
      <w:r w:rsidRPr="00B04C86">
        <w:rPr>
          <w:rFonts w:ascii="Times New Roman" w:hAnsi="Times New Roman" w:cs="KadmosU"/>
          <w:lang w:val="de-CH"/>
        </w:rPr>
        <w:t xml:space="preserve"> </w:t>
      </w:r>
      <w:r w:rsidR="001F6A31">
        <w:rPr>
          <w:rFonts w:ascii="Times New Roman" w:hAnsi="Times New Roman" w:cs="KadmosU"/>
          <w:lang w:val="de-CH"/>
        </w:rPr>
        <w:t>‘</w:t>
      </w:r>
      <w:r w:rsidRPr="00B04C86">
        <w:rPr>
          <w:rFonts w:ascii="Times New Roman" w:hAnsi="Times New Roman" w:cs="KadmosU"/>
          <w:lang w:val="de-CH"/>
        </w:rPr>
        <w:t>und</w:t>
      </w:r>
      <w:r w:rsidR="001F6A31">
        <w:rPr>
          <w:rFonts w:ascii="Times New Roman" w:hAnsi="Times New Roman" w:cs="KadmosU"/>
          <w:lang w:val="de-CH"/>
        </w:rPr>
        <w:t>’</w:t>
      </w:r>
    </w:p>
    <w:p w14:paraId="5CEEBC4C" w14:textId="77777777" w:rsidR="00744BB0" w:rsidRPr="00B04C86" w:rsidRDefault="00744BB0" w:rsidP="00744BB0">
      <w:pPr>
        <w:pStyle w:val="Standa"/>
        <w:tabs>
          <w:tab w:val="left" w:pos="340"/>
          <w:tab w:val="left" w:pos="1843"/>
        </w:tabs>
        <w:spacing w:before="80" w:line="320" w:lineRule="atLeast"/>
        <w:ind w:left="851" w:hanging="284"/>
        <w:jc w:val="both"/>
        <w:rPr>
          <w:rFonts w:ascii="Times New Roman" w:hAnsi="Times New Roman" w:cs="KadmosU"/>
          <w:lang w:val="de-CH"/>
        </w:rPr>
      </w:pPr>
      <w:r w:rsidRPr="00685AF6">
        <w:rPr>
          <w:rFonts w:ascii="KadmosU" w:hAnsi="KadmosU" w:cs="KadmosU"/>
          <w:b/>
        </w:rPr>
        <w:t>κε</w:t>
      </w:r>
      <w:r w:rsidRPr="00B04C86">
        <w:rPr>
          <w:rFonts w:ascii="KadmosU" w:hAnsi="KadmosU" w:cs="KadmosU"/>
          <w:b/>
          <w:lang w:val="de-CH"/>
        </w:rPr>
        <w:t>/</w:t>
      </w:r>
      <w:r w:rsidRPr="00685AF6">
        <w:rPr>
          <w:rFonts w:ascii="KadmosU" w:hAnsi="KadmosU" w:cs="KadmosU"/>
          <w:b/>
        </w:rPr>
        <w:t>κεν</w:t>
      </w:r>
      <w:r w:rsidRPr="00B04C86">
        <w:rPr>
          <w:rFonts w:ascii="Times New Roman" w:hAnsi="Times New Roman" w:cs="KadmosU"/>
          <w:b/>
          <w:lang w:val="de-CH"/>
        </w:rPr>
        <w:t xml:space="preserve">: </w:t>
      </w:r>
      <w:r w:rsidRPr="00B04C86">
        <w:rPr>
          <w:rFonts w:ascii="Times New Roman" w:hAnsi="Times New Roman" w:cs="KadmosU"/>
          <w:bCs/>
          <w:lang w:val="de-CH"/>
        </w:rPr>
        <w:t>=</w:t>
      </w:r>
      <w:r w:rsidRPr="00B04C86">
        <w:rPr>
          <w:rFonts w:ascii="Times New Roman" w:hAnsi="Times New Roman" w:cs="KadmosU"/>
          <w:lang w:val="de-CH"/>
        </w:rPr>
        <w:t xml:space="preserve"> </w:t>
      </w:r>
      <w:r w:rsidRPr="00602FC0">
        <w:rPr>
          <w:rFonts w:ascii="KadmosU" w:hAnsi="KadmosU" w:cs="KadmosU"/>
        </w:rPr>
        <w:t>ἄν</w:t>
      </w:r>
      <w:r w:rsidRPr="00B04C86">
        <w:rPr>
          <w:rFonts w:ascii="KadmosU" w:hAnsi="KadmosU" w:cs="KadmosU"/>
          <w:lang w:val="de-CH"/>
        </w:rPr>
        <w:t xml:space="preserve"> (vgl. S 6)</w:t>
      </w:r>
    </w:p>
    <w:p w14:paraId="4DBA98A9" w14:textId="75EC6962" w:rsidR="00744BB0" w:rsidRPr="00602FC0" w:rsidRDefault="00744BB0" w:rsidP="00744BB0">
      <w:pPr>
        <w:pStyle w:val="Standa"/>
        <w:tabs>
          <w:tab w:val="left" w:pos="340"/>
        </w:tabs>
        <w:spacing w:before="80" w:line="320" w:lineRule="atLeast"/>
        <w:ind w:left="851" w:hanging="284"/>
        <w:jc w:val="both"/>
        <w:rPr>
          <w:rFonts w:ascii="Times New Roman" w:hAnsi="Times New Roman" w:cs="KadmosU"/>
        </w:rPr>
      </w:pPr>
      <w:r w:rsidRPr="00602FC0">
        <w:rPr>
          <w:rFonts w:ascii="KadmosU" w:hAnsi="KadmosU" w:cs="KadmosU"/>
          <w:b/>
        </w:rPr>
        <w:t>μέν</w:t>
      </w:r>
      <w:r w:rsidRPr="00602FC0">
        <w:rPr>
          <w:rFonts w:ascii="Times New Roman" w:hAnsi="Times New Roman"/>
          <w:b/>
          <w:bCs/>
        </w:rPr>
        <w:t xml:space="preserve">: </w:t>
      </w:r>
      <w:r w:rsidR="00346408">
        <w:rPr>
          <w:rFonts w:ascii="Times New Roman" w:hAnsi="Times New Roman"/>
        </w:rPr>
        <w:t>n</w:t>
      </w:r>
      <w:r w:rsidRPr="00602FC0">
        <w:rPr>
          <w:rFonts w:ascii="Times New Roman" w:hAnsi="Times New Roman"/>
        </w:rPr>
        <w:t xml:space="preserve">icht nur als Vorbereitung einer Antithese (mit nachfolgendem </w:t>
      </w:r>
      <w:r w:rsidRPr="00602FC0">
        <w:rPr>
          <w:rFonts w:ascii="KadmosU" w:hAnsi="KadmosU" w:cs="KadmosU"/>
        </w:rPr>
        <w:t>δέ</w:t>
      </w:r>
      <w:r w:rsidRPr="00602FC0">
        <w:rPr>
          <w:rFonts w:ascii="Times New Roman" w:hAnsi="Times New Roman"/>
        </w:rPr>
        <w:t>), sondern häufig nur hervor</w:t>
      </w:r>
      <w:r w:rsidRPr="00602FC0">
        <w:rPr>
          <w:rFonts w:ascii="Times New Roman" w:hAnsi="Times New Roman"/>
        </w:rPr>
        <w:softHyphen/>
        <w:t xml:space="preserve">hebend (≈ </w:t>
      </w:r>
      <w:r w:rsidRPr="00602FC0">
        <w:rPr>
          <w:rFonts w:ascii="KadmosU" w:hAnsi="KadmosU" w:cs="KadmosU"/>
        </w:rPr>
        <w:t>μήν</w:t>
      </w:r>
      <w:r w:rsidRPr="00602FC0">
        <w:rPr>
          <w:rFonts w:ascii="Times New Roman" w:hAnsi="Times New Roman"/>
        </w:rPr>
        <w:t>,</w:t>
      </w:r>
      <w:r w:rsidRPr="00602FC0">
        <w:rPr>
          <w:rFonts w:ascii="KadmosU" w:hAnsi="KadmosU" w:cs="KadmosU"/>
        </w:rPr>
        <w:t xml:space="preserve"> μάν</w:t>
      </w:r>
      <w:r w:rsidRPr="00602FC0">
        <w:rPr>
          <w:rFonts w:ascii="Times New Roman" w:hAnsi="Times New Roman" w:cs="KadmosU"/>
        </w:rPr>
        <w:t xml:space="preserve">: </w:t>
      </w:r>
      <w:r w:rsidR="00CD580B">
        <w:rPr>
          <w:rFonts w:ascii="Times New Roman" w:hAnsi="Times New Roman" w:cs="KadmosU"/>
        </w:rPr>
        <w:t>‘</w:t>
      </w:r>
      <w:r w:rsidRPr="00602FC0">
        <w:rPr>
          <w:rFonts w:ascii="Times New Roman" w:hAnsi="Times New Roman" w:cs="KadmosU"/>
        </w:rPr>
        <w:t>wirklich</w:t>
      </w:r>
      <w:r w:rsidR="00CD580B">
        <w:rPr>
          <w:rFonts w:ascii="Times New Roman" w:hAnsi="Times New Roman" w:cs="KadmosU"/>
        </w:rPr>
        <w:t>’</w:t>
      </w:r>
      <w:r w:rsidRPr="00602FC0">
        <w:rPr>
          <w:rFonts w:ascii="Times New Roman" w:hAnsi="Times New Roman" w:cs="KadmosU"/>
        </w:rPr>
        <w:t xml:space="preserve"> o.ä.). Muss nicht immer übersetzt werden.</w:t>
      </w:r>
    </w:p>
    <w:p w14:paraId="0A7F5833" w14:textId="31BA9366" w:rsidR="00744BB0" w:rsidRPr="00602FC0" w:rsidRDefault="00744BB0" w:rsidP="00744BB0">
      <w:pPr>
        <w:pStyle w:val="Standa"/>
        <w:tabs>
          <w:tab w:val="left" w:pos="340"/>
        </w:tabs>
        <w:spacing w:before="80" w:line="320" w:lineRule="atLeast"/>
        <w:ind w:left="851" w:hanging="284"/>
        <w:jc w:val="both"/>
        <w:rPr>
          <w:rFonts w:ascii="Times New Roman" w:hAnsi="Times New Roman" w:cs="KadmosU"/>
        </w:rPr>
      </w:pPr>
      <w:r w:rsidRPr="00602FC0">
        <w:rPr>
          <w:rFonts w:ascii="KadmosU" w:hAnsi="KadmosU" w:cs="KadmosU"/>
          <w:b/>
        </w:rPr>
        <w:t>περ</w:t>
      </w:r>
      <w:r w:rsidRPr="00602FC0">
        <w:rPr>
          <w:rFonts w:ascii="Times New Roman" w:hAnsi="Times New Roman" w:cs="KadmosU"/>
          <w:b/>
          <w:bCs/>
        </w:rPr>
        <w:t xml:space="preserve">: </w:t>
      </w:r>
      <w:r w:rsidRPr="00602FC0">
        <w:rPr>
          <w:rFonts w:ascii="Times New Roman" w:hAnsi="Times New Roman" w:cs="KadmosU"/>
        </w:rPr>
        <w:t>betont das vorangehende Wort</w:t>
      </w:r>
      <w:r>
        <w:rPr>
          <w:rFonts w:ascii="Times New Roman" w:hAnsi="Times New Roman" w:cs="KadmosU"/>
        </w:rPr>
        <w:t>; oft konzessiv</w:t>
      </w:r>
      <w:r w:rsidR="001F6A31">
        <w:rPr>
          <w:rFonts w:ascii="Times New Roman" w:hAnsi="Times New Roman" w:cs="KadmosU"/>
        </w:rPr>
        <w:t xml:space="preserve">, </w:t>
      </w:r>
      <w:r w:rsidRPr="00602FC0">
        <w:rPr>
          <w:rFonts w:ascii="Times New Roman" w:hAnsi="Times New Roman" w:cs="KadmosU"/>
        </w:rPr>
        <w:t>bes</w:t>
      </w:r>
      <w:r w:rsidR="001F6A31">
        <w:rPr>
          <w:rFonts w:ascii="Times New Roman" w:hAnsi="Times New Roman" w:cs="KadmosU"/>
        </w:rPr>
        <w:t>onders</w:t>
      </w:r>
      <w:r w:rsidRPr="00602FC0">
        <w:rPr>
          <w:rFonts w:ascii="Times New Roman" w:hAnsi="Times New Roman" w:cs="KadmosU"/>
        </w:rPr>
        <w:t xml:space="preserve"> </w:t>
      </w:r>
      <w:r w:rsidR="001F6A31">
        <w:rPr>
          <w:rFonts w:ascii="Times New Roman" w:hAnsi="Times New Roman" w:cs="KadmosU"/>
        </w:rPr>
        <w:t>(</w:t>
      </w:r>
      <w:r w:rsidRPr="00602FC0">
        <w:rPr>
          <w:rFonts w:ascii="Times New Roman" w:hAnsi="Times New Roman" w:cs="KadmosU"/>
        </w:rPr>
        <w:t xml:space="preserve">wie att. </w:t>
      </w:r>
      <w:r w:rsidRPr="00602FC0">
        <w:rPr>
          <w:rFonts w:ascii="KadmosU" w:hAnsi="KadmosU" w:cs="KadmosU"/>
        </w:rPr>
        <w:t>καίπερ</w:t>
      </w:r>
      <w:r w:rsidR="001F6A31">
        <w:rPr>
          <w:rFonts w:ascii="Times New Roman" w:hAnsi="Times New Roman" w:cs="KadmosU"/>
        </w:rPr>
        <w:t>)</w:t>
      </w:r>
      <w:r>
        <w:rPr>
          <w:rFonts w:ascii="Times New Roman" w:hAnsi="Times New Roman" w:cs="KadmosU"/>
        </w:rPr>
        <w:t xml:space="preserve"> bei</w:t>
      </w:r>
      <w:r w:rsidRPr="00602FC0">
        <w:rPr>
          <w:rFonts w:ascii="Times New Roman" w:hAnsi="Times New Roman" w:cs="KadmosU"/>
        </w:rPr>
        <w:t xml:space="preserve"> Parti</w:t>
      </w:r>
      <w:r>
        <w:rPr>
          <w:rFonts w:ascii="Times New Roman" w:hAnsi="Times New Roman" w:cs="KadmosU"/>
        </w:rPr>
        <w:softHyphen/>
      </w:r>
      <w:r w:rsidRPr="00602FC0">
        <w:rPr>
          <w:rFonts w:ascii="Times New Roman" w:hAnsi="Times New Roman" w:cs="KadmosU"/>
        </w:rPr>
        <w:t>zipien</w:t>
      </w:r>
      <w:r>
        <w:rPr>
          <w:rFonts w:ascii="Times New Roman" w:hAnsi="Times New Roman" w:cs="KadmosU"/>
        </w:rPr>
        <w:t xml:space="preserve">, </w:t>
      </w:r>
      <w:r w:rsidRPr="00602FC0">
        <w:rPr>
          <w:rFonts w:ascii="Times New Roman" w:hAnsi="Times New Roman" w:cs="KadmosU"/>
        </w:rPr>
        <w:t>z.B.</w:t>
      </w:r>
      <w:r>
        <w:rPr>
          <w:rFonts w:ascii="Times New Roman" w:hAnsi="Times New Roman" w:cs="KadmosU"/>
        </w:rPr>
        <w:t xml:space="preserve"> </w:t>
      </w:r>
      <w:r w:rsidRPr="009728B5">
        <w:rPr>
          <w:rFonts w:ascii="Times New Roman" w:hAnsi="Times New Roman" w:cs="KadmosU"/>
          <w:i/>
          <w:iCs/>
        </w:rPr>
        <w:t>Od</w:t>
      </w:r>
      <w:r>
        <w:rPr>
          <w:rFonts w:ascii="Times New Roman" w:hAnsi="Times New Roman" w:cs="KadmosU"/>
        </w:rPr>
        <w:t xml:space="preserve">. </w:t>
      </w:r>
      <w:r w:rsidR="00E76987">
        <w:rPr>
          <w:rFonts w:ascii="Times New Roman" w:hAnsi="Times New Roman" w:cs="KadmosU"/>
        </w:rPr>
        <w:t>6.136</w:t>
      </w:r>
      <w:r w:rsidRPr="00602FC0">
        <w:rPr>
          <w:rFonts w:ascii="Times New Roman" w:hAnsi="Times New Roman" w:cs="KadmosU"/>
        </w:rPr>
        <w:t xml:space="preserve"> </w:t>
      </w:r>
      <w:r w:rsidR="00E76987" w:rsidRPr="009B6D19">
        <w:rPr>
          <w:rFonts w:ascii="KadmosU" w:hAnsi="KadmosU"/>
          <w:lang w:val="el-GR"/>
        </w:rPr>
        <w:t>γυμν</w:t>
      </w:r>
      <w:r w:rsidR="00E76987" w:rsidRPr="009B6D19">
        <w:rPr>
          <w:rFonts w:ascii="KadmosU" w:hAnsi="KadmosU" w:cs="Arial"/>
          <w:lang w:val="el-GR"/>
        </w:rPr>
        <w:t>ό</w:t>
      </w:r>
      <w:r w:rsidR="00E76987" w:rsidRPr="009B6D19">
        <w:rPr>
          <w:rFonts w:ascii="KadmosU" w:hAnsi="KadmosU"/>
          <w:lang w:val="el-GR"/>
        </w:rPr>
        <w:t>ς</w:t>
      </w:r>
      <w:r w:rsidR="00E76987" w:rsidRPr="00DD47DB">
        <w:rPr>
          <w:rFonts w:ascii="KadmosU" w:hAnsi="KadmosU"/>
        </w:rPr>
        <w:t xml:space="preserve"> </w:t>
      </w:r>
      <w:r w:rsidR="00E76987" w:rsidRPr="009B6D19">
        <w:rPr>
          <w:rFonts w:ascii="KadmosU" w:hAnsi="KadmosU"/>
          <w:lang w:val="el-GR"/>
        </w:rPr>
        <w:t>περ</w:t>
      </w:r>
      <w:r w:rsidR="00E76987" w:rsidRPr="00DD47DB">
        <w:rPr>
          <w:rFonts w:ascii="KadmosU" w:hAnsi="KadmosU"/>
        </w:rPr>
        <w:t xml:space="preserve"> </w:t>
      </w:r>
      <w:r w:rsidR="00E76987" w:rsidRPr="009B6D19">
        <w:rPr>
          <w:rFonts w:ascii="KadmosU" w:hAnsi="KadmosU" w:cs="Arial"/>
          <w:lang w:val="el-GR"/>
        </w:rPr>
        <w:t>ἐώ</w:t>
      </w:r>
      <w:r w:rsidR="00E76987" w:rsidRPr="009B6D19">
        <w:rPr>
          <w:rFonts w:ascii="KadmosU" w:hAnsi="KadmosU"/>
          <w:lang w:val="el-GR"/>
        </w:rPr>
        <w:t>ν</w:t>
      </w:r>
      <w:r w:rsidRPr="00602FC0">
        <w:rPr>
          <w:rFonts w:ascii="Times New Roman" w:hAnsi="Times New Roman" w:cs="KadmosU"/>
        </w:rPr>
        <w:t xml:space="preserve"> </w:t>
      </w:r>
      <w:r w:rsidR="00E76987">
        <w:rPr>
          <w:rFonts w:ascii="Times New Roman" w:hAnsi="Times New Roman" w:cs="KadmosU"/>
        </w:rPr>
        <w:t>‘</w:t>
      </w:r>
      <w:r>
        <w:rPr>
          <w:rFonts w:ascii="Times New Roman" w:hAnsi="Times New Roman" w:cs="KadmosU"/>
        </w:rPr>
        <w:t xml:space="preserve">auch </w:t>
      </w:r>
      <w:r w:rsidRPr="00602FC0">
        <w:rPr>
          <w:rFonts w:ascii="Times New Roman" w:hAnsi="Times New Roman" w:cs="KadmosU"/>
        </w:rPr>
        <w:t xml:space="preserve">wenn </w:t>
      </w:r>
      <w:r>
        <w:rPr>
          <w:rFonts w:ascii="Times New Roman" w:hAnsi="Times New Roman" w:cs="KadmosU"/>
        </w:rPr>
        <w:t xml:space="preserve">er </w:t>
      </w:r>
      <w:r w:rsidR="00E76987">
        <w:rPr>
          <w:rFonts w:ascii="Times New Roman" w:hAnsi="Times New Roman" w:cs="KadmosU"/>
        </w:rPr>
        <w:t>nackt war, obwohl er nackt war’.</w:t>
      </w:r>
    </w:p>
    <w:p w14:paraId="526756F8" w14:textId="318E09B8" w:rsidR="00744BB0" w:rsidRPr="00602FC0" w:rsidRDefault="0033018C" w:rsidP="00744BB0">
      <w:pPr>
        <w:pStyle w:val="Standa"/>
        <w:tabs>
          <w:tab w:val="left" w:pos="340"/>
        </w:tabs>
        <w:spacing w:before="80" w:line="320" w:lineRule="atLeast"/>
        <w:ind w:left="851" w:hanging="284"/>
        <w:jc w:val="both"/>
        <w:rPr>
          <w:rFonts w:ascii="Times New Roman" w:hAnsi="Times New Roman" w:cs="KadmosU"/>
        </w:rPr>
      </w:pPr>
      <w:r w:rsidRPr="0033018C">
        <w:rPr>
          <w:rFonts w:ascii="KadmosU" w:hAnsi="KadmosU" w:cs="KadmosU"/>
          <w:b/>
          <w:bCs/>
        </w:rPr>
        <w:t>τε:</w:t>
      </w:r>
      <w:r>
        <w:rPr>
          <w:rFonts w:ascii="Times New Roman" w:hAnsi="Times New Roman" w:cs="KadmosU"/>
        </w:rPr>
        <w:t xml:space="preserve"> steht bei Homer nicht immer </w:t>
      </w:r>
      <w:r w:rsidRPr="00602FC0">
        <w:rPr>
          <w:rFonts w:ascii="Times New Roman" w:hAnsi="Times New Roman" w:cs="KadmosU"/>
        </w:rPr>
        <w:t xml:space="preserve">in der Bedeutung </w:t>
      </w:r>
      <w:r w:rsidR="001F6A31">
        <w:rPr>
          <w:rFonts w:ascii="Times New Roman" w:hAnsi="Times New Roman" w:cs="KadmosU"/>
        </w:rPr>
        <w:t>‘</w:t>
      </w:r>
      <w:r w:rsidRPr="00602FC0">
        <w:rPr>
          <w:rFonts w:ascii="Times New Roman" w:hAnsi="Times New Roman" w:cs="KadmosU"/>
        </w:rPr>
        <w:t>und</w:t>
      </w:r>
      <w:r w:rsidR="001F6A31">
        <w:rPr>
          <w:rFonts w:ascii="Times New Roman" w:hAnsi="Times New Roman" w:cs="KadmosU"/>
        </w:rPr>
        <w:t>’</w:t>
      </w:r>
      <w:r w:rsidRPr="00602FC0">
        <w:rPr>
          <w:rFonts w:ascii="Times New Roman" w:hAnsi="Times New Roman" w:cs="KadmosU"/>
        </w:rPr>
        <w:t>,</w:t>
      </w:r>
      <w:r>
        <w:rPr>
          <w:rFonts w:ascii="Times New Roman" w:hAnsi="Times New Roman" w:cs="KadmosU"/>
        </w:rPr>
        <w:t xml:space="preserve"> </w:t>
      </w:r>
      <w:r w:rsidR="00744BB0" w:rsidRPr="00602FC0">
        <w:rPr>
          <w:rFonts w:ascii="Times New Roman" w:hAnsi="Times New Roman" w:cs="KadmosU"/>
        </w:rPr>
        <w:t xml:space="preserve">sondern dient </w:t>
      </w:r>
      <w:r>
        <w:rPr>
          <w:rFonts w:ascii="Times New Roman" w:hAnsi="Times New Roman" w:cs="KadmosU"/>
        </w:rPr>
        <w:t>als sog.</w:t>
      </w:r>
      <w:r w:rsidRPr="00602FC0">
        <w:rPr>
          <w:rFonts w:ascii="Times New Roman" w:hAnsi="Times New Roman" w:cs="KadmosU"/>
        </w:rPr>
        <w:t xml:space="preserve">  </w:t>
      </w:r>
      <w:r w:rsidR="001F6A31">
        <w:rPr>
          <w:rFonts w:ascii="Times New Roman" w:hAnsi="Times New Roman" w:cs="KadmosU"/>
          <w:b/>
        </w:rPr>
        <w:t>‘</w:t>
      </w:r>
      <w:r w:rsidRPr="00602FC0">
        <w:rPr>
          <w:rFonts w:ascii="Times New Roman" w:hAnsi="Times New Roman" w:cs="KadmosU"/>
          <w:b/>
        </w:rPr>
        <w:t xml:space="preserve">episches </w:t>
      </w:r>
      <w:r w:rsidRPr="00602FC0">
        <w:rPr>
          <w:rFonts w:ascii="KadmosU" w:hAnsi="KadmosU" w:cs="KadmosU"/>
          <w:b/>
        </w:rPr>
        <w:t>τε</w:t>
      </w:r>
      <w:r w:rsidR="001F6A31">
        <w:rPr>
          <w:rFonts w:ascii="KadmosU" w:hAnsi="KadmosU" w:cs="KadmosU"/>
          <w:b/>
        </w:rPr>
        <w:t>’</w:t>
      </w:r>
      <w:r w:rsidRPr="00602FC0">
        <w:rPr>
          <w:rFonts w:ascii="Times New Roman" w:hAnsi="Times New Roman" w:cs="KadmosU"/>
        </w:rPr>
        <w:t xml:space="preserve"> </w:t>
      </w:r>
      <w:r w:rsidR="00744BB0" w:rsidRPr="00602FC0">
        <w:rPr>
          <w:rFonts w:ascii="Times New Roman" w:hAnsi="Times New Roman" w:cs="KadmosU"/>
        </w:rPr>
        <w:t>oft nur dazu, generalisierende Aussagen zu markieren</w:t>
      </w:r>
      <w:r w:rsidR="005F2ADC">
        <w:rPr>
          <w:rFonts w:ascii="Times New Roman" w:hAnsi="Times New Roman" w:cs="KadmosU"/>
        </w:rPr>
        <w:t>.</w:t>
      </w:r>
      <w:r w:rsidR="00744BB0" w:rsidRPr="00602FC0">
        <w:rPr>
          <w:rFonts w:ascii="Times New Roman" w:hAnsi="Times New Roman" w:cs="KadmosU"/>
        </w:rPr>
        <w:t xml:space="preserve"> In diesen Fällen kann es unübersetzt bleiben.</w:t>
      </w:r>
    </w:p>
    <w:p w14:paraId="61805C02" w14:textId="6A127BBD" w:rsidR="00744BB0" w:rsidRPr="00602FC0" w:rsidRDefault="00744BB0" w:rsidP="00744BB0">
      <w:pPr>
        <w:pStyle w:val="Standa"/>
        <w:tabs>
          <w:tab w:val="left" w:pos="340"/>
        </w:tabs>
        <w:spacing w:before="80" w:line="320" w:lineRule="atLeast"/>
        <w:ind w:left="851" w:hanging="284"/>
        <w:jc w:val="both"/>
        <w:rPr>
          <w:rFonts w:ascii="Times New Roman" w:hAnsi="Times New Roman" w:cs="KadmosU"/>
          <w:lang w:val="de-CH"/>
        </w:rPr>
      </w:pPr>
      <w:r w:rsidRPr="00602FC0">
        <w:rPr>
          <w:rFonts w:ascii="Times New Roman" w:hAnsi="Times New Roman" w:cs="KadmosU"/>
          <w:b/>
          <w:bCs/>
          <w:lang w:val="el-GR"/>
        </w:rPr>
        <w:t>τοι</w:t>
      </w:r>
      <w:r w:rsidRPr="00602FC0">
        <w:rPr>
          <w:rFonts w:ascii="Times New Roman" w:hAnsi="Times New Roman" w:cs="KadmosU"/>
          <w:b/>
          <w:bCs/>
          <w:lang w:val="de-CH"/>
        </w:rPr>
        <w:t xml:space="preserve">: </w:t>
      </w:r>
      <w:r w:rsidRPr="00602FC0">
        <w:rPr>
          <w:rFonts w:ascii="Times New Roman" w:hAnsi="Times New Roman" w:cs="KadmosU"/>
          <w:lang w:val="de-CH"/>
        </w:rPr>
        <w:t xml:space="preserve">zur Partikel erstarrter </w:t>
      </w:r>
      <w:r w:rsidRPr="00602FC0">
        <w:rPr>
          <w:rFonts w:ascii="Times New Roman" w:hAnsi="Times New Roman" w:cs="KadmosU"/>
          <w:i/>
          <w:iCs/>
          <w:lang w:val="de-CH"/>
        </w:rPr>
        <w:t>dat. ethicus</w:t>
      </w:r>
      <w:r w:rsidRPr="00602FC0">
        <w:rPr>
          <w:rFonts w:ascii="Times New Roman" w:hAnsi="Times New Roman" w:cs="KadmosU"/>
          <w:lang w:val="de-CH"/>
        </w:rPr>
        <w:t xml:space="preserve"> des Personalpronomens der 2. Person (F 4) und bisweilen nicht klar von diesem zu unterscheiden; appelliert an die Aufmerksamkeit des Adressaten, etwa </w:t>
      </w:r>
      <w:r w:rsidR="001F6A31">
        <w:rPr>
          <w:rFonts w:ascii="Times New Roman" w:hAnsi="Times New Roman" w:cs="KadmosU"/>
          <w:lang w:val="de-CH"/>
        </w:rPr>
        <w:t>‘</w:t>
      </w:r>
      <w:r w:rsidR="00685AF6">
        <w:rPr>
          <w:rFonts w:ascii="Times New Roman" w:hAnsi="Times New Roman" w:cs="KadmosU"/>
          <w:lang w:val="de-CH"/>
        </w:rPr>
        <w:t>(</w:t>
      </w:r>
      <w:r w:rsidRPr="00602FC0">
        <w:rPr>
          <w:rFonts w:ascii="Times New Roman" w:hAnsi="Times New Roman" w:cs="KadmosU"/>
          <w:lang w:val="de-CH"/>
        </w:rPr>
        <w:t>denk</w:t>
      </w:r>
      <w:r w:rsidR="00685AF6">
        <w:rPr>
          <w:rFonts w:ascii="Times New Roman" w:hAnsi="Times New Roman" w:cs="KadmosU"/>
          <w:lang w:val="de-CH"/>
        </w:rPr>
        <w:t>)</w:t>
      </w:r>
      <w:r w:rsidRPr="00602FC0">
        <w:rPr>
          <w:rFonts w:ascii="Times New Roman" w:hAnsi="Times New Roman" w:cs="KadmosU"/>
          <w:lang w:val="de-CH"/>
        </w:rPr>
        <w:t xml:space="preserve"> dir</w:t>
      </w:r>
      <w:r w:rsidR="001F6A31">
        <w:rPr>
          <w:rFonts w:ascii="Times New Roman" w:hAnsi="Times New Roman" w:cs="KadmosU"/>
          <w:lang w:val="de-CH"/>
        </w:rPr>
        <w:t>’</w:t>
      </w:r>
      <w:r w:rsidRPr="00602FC0">
        <w:rPr>
          <w:rFonts w:ascii="Times New Roman" w:hAnsi="Times New Roman" w:cs="KadmosU"/>
          <w:lang w:val="de-CH"/>
        </w:rPr>
        <w:t xml:space="preserve">, </w:t>
      </w:r>
      <w:r w:rsidR="001F6A31">
        <w:rPr>
          <w:rFonts w:ascii="Times New Roman" w:hAnsi="Times New Roman" w:cs="KadmosU"/>
          <w:lang w:val="de-CH"/>
        </w:rPr>
        <w:t>‘</w:t>
      </w:r>
      <w:r w:rsidR="00685AF6">
        <w:rPr>
          <w:rFonts w:ascii="Times New Roman" w:hAnsi="Times New Roman" w:cs="KadmosU"/>
          <w:lang w:val="de-CH"/>
        </w:rPr>
        <w:t>(</w:t>
      </w:r>
      <w:r w:rsidRPr="00602FC0">
        <w:rPr>
          <w:rFonts w:ascii="Times New Roman" w:hAnsi="Times New Roman" w:cs="KadmosU"/>
          <w:lang w:val="de-CH"/>
        </w:rPr>
        <w:t>sag</w:t>
      </w:r>
      <w:r w:rsidR="00391EC2">
        <w:rPr>
          <w:rFonts w:ascii="Times New Roman" w:hAnsi="Times New Roman" w:cs="KadmosU"/>
          <w:lang w:val="de-CH"/>
        </w:rPr>
        <w:t>’</w:t>
      </w:r>
      <w:r w:rsidRPr="00602FC0">
        <w:rPr>
          <w:rFonts w:ascii="Times New Roman" w:hAnsi="Times New Roman" w:cs="KadmosU"/>
          <w:lang w:val="de-CH"/>
        </w:rPr>
        <w:t xml:space="preserve"> ich</w:t>
      </w:r>
      <w:r w:rsidR="00685AF6">
        <w:rPr>
          <w:rFonts w:ascii="Times New Roman" w:hAnsi="Times New Roman" w:cs="KadmosU"/>
          <w:lang w:val="de-CH"/>
        </w:rPr>
        <w:t>)</w:t>
      </w:r>
      <w:r w:rsidRPr="00602FC0">
        <w:rPr>
          <w:rFonts w:ascii="Times New Roman" w:hAnsi="Times New Roman" w:cs="KadmosU"/>
          <w:lang w:val="de-CH"/>
        </w:rPr>
        <w:t xml:space="preserve"> dir</w:t>
      </w:r>
      <w:r w:rsidR="001F6A31">
        <w:rPr>
          <w:rFonts w:ascii="Times New Roman" w:hAnsi="Times New Roman" w:cs="KadmosU"/>
          <w:lang w:val="de-CH"/>
        </w:rPr>
        <w:t>’</w:t>
      </w:r>
      <w:r w:rsidRPr="00602FC0">
        <w:rPr>
          <w:rFonts w:ascii="Times New Roman" w:hAnsi="Times New Roman" w:cs="KadmosU"/>
          <w:lang w:val="de-CH"/>
        </w:rPr>
        <w:t>.</w:t>
      </w:r>
    </w:p>
    <w:p w14:paraId="583EB67A" w14:textId="77777777" w:rsidR="00744BB0" w:rsidRPr="00103C23" w:rsidRDefault="0000345F" w:rsidP="00103C23">
      <w:pPr>
        <w:pStyle w:val="Standa"/>
        <w:tabs>
          <w:tab w:val="left" w:pos="340"/>
        </w:tabs>
        <w:spacing w:before="80" w:line="320" w:lineRule="atLeast"/>
        <w:jc w:val="both"/>
        <w:rPr>
          <w:rFonts w:ascii="KadmosU" w:hAnsi="KadmosU" w:cs="Times New Roman"/>
          <w:lang w:val="de-CH"/>
        </w:rPr>
      </w:pPr>
      <w:r w:rsidRPr="00B04C86">
        <w:rPr>
          <w:rFonts w:ascii="Times New Roman" w:hAnsi="Times New Roman" w:cs="KadmosU"/>
          <w:b/>
          <w:bCs/>
          <w:sz w:val="26"/>
          <w:szCs w:val="26"/>
          <w:lang w:val="de-CH"/>
        </w:rPr>
        <w:lastRenderedPageBreak/>
        <w:t>Zum homerischen Hexameter</w:t>
      </w:r>
      <w:r w:rsidR="00103C23">
        <w:rPr>
          <w:rFonts w:ascii="Times New Roman" w:hAnsi="Times New Roman" w:cs="KadmosU"/>
          <w:b/>
          <w:bCs/>
          <w:sz w:val="26"/>
          <w:szCs w:val="26"/>
          <w:lang w:val="de-CH"/>
        </w:rPr>
        <w:tab/>
      </w:r>
      <w:r w:rsidR="00103C23">
        <w:rPr>
          <w:rFonts w:ascii="Times New Roman" w:hAnsi="Times New Roman" w:cs="KadmosU"/>
          <w:b/>
          <w:bCs/>
          <w:sz w:val="26"/>
          <w:szCs w:val="26"/>
          <w:lang w:val="de-CH"/>
        </w:rPr>
        <w:tab/>
      </w:r>
      <w:r w:rsidR="00103C23">
        <w:rPr>
          <w:rFonts w:ascii="KadmosU" w:hAnsi="KadmosU" w:cs="Times New Roman"/>
          <w:lang w:val="de-CH"/>
        </w:rPr>
        <w:t xml:space="preserve"> </w:t>
      </w:r>
    </w:p>
    <w:p w14:paraId="7496103A" w14:textId="77777777" w:rsidR="00E64251" w:rsidRPr="0049539C" w:rsidRDefault="00E64251" w:rsidP="00103C23">
      <w:pPr>
        <w:pStyle w:val="Standa"/>
        <w:tabs>
          <w:tab w:val="left" w:pos="340"/>
        </w:tabs>
        <w:spacing w:before="80" w:line="320" w:lineRule="atLeast"/>
        <w:jc w:val="both"/>
        <w:rPr>
          <w:rFonts w:ascii="Times New Roman" w:hAnsi="Times New Roman" w:cs="KadmosU"/>
          <w:lang w:val="de-CH"/>
        </w:rPr>
      </w:pPr>
      <w:r>
        <w:rPr>
          <w:rFonts w:ascii="Times New Roman" w:hAnsi="Times New Roman" w:cs="KadmosU"/>
          <w:lang w:val="de-CH"/>
        </w:rPr>
        <w:t xml:space="preserve">Griechische (wie lateinische) Metren beruhen auf einer geregelten Abfolge langer und kurzer Silben. Man spricht von </w:t>
      </w:r>
      <w:r w:rsidRPr="00E64251">
        <w:rPr>
          <w:rFonts w:ascii="Times New Roman" w:hAnsi="Times New Roman" w:cs="KadmosU"/>
          <w:i/>
          <w:iCs/>
          <w:lang w:val="de-CH"/>
        </w:rPr>
        <w:t>quantitierender</w:t>
      </w:r>
      <w:r>
        <w:rPr>
          <w:rFonts w:ascii="Times New Roman" w:hAnsi="Times New Roman" w:cs="KadmosU"/>
          <w:lang w:val="de-CH"/>
        </w:rPr>
        <w:t xml:space="preserve"> Dichtung (im Gegensatz zur </w:t>
      </w:r>
      <w:r w:rsidRPr="00E64251">
        <w:rPr>
          <w:rFonts w:ascii="Times New Roman" w:hAnsi="Times New Roman" w:cs="KadmosU"/>
          <w:i/>
          <w:iCs/>
          <w:lang w:val="de-CH"/>
        </w:rPr>
        <w:t>akzentuierenden</w:t>
      </w:r>
      <w:r>
        <w:rPr>
          <w:rFonts w:ascii="Times New Roman" w:hAnsi="Times New Roman" w:cs="KadmosU"/>
          <w:lang w:val="de-CH"/>
        </w:rPr>
        <w:t xml:space="preserve"> deutschen Dichtung, bei der es auf die Abfolge betonter und unbetonter Silben ankommt).</w:t>
      </w:r>
    </w:p>
    <w:p w14:paraId="3BF976C9" w14:textId="196FB0CC" w:rsidR="00103C23" w:rsidRPr="008B49BC" w:rsidRDefault="0049539C" w:rsidP="00103C23">
      <w:pPr>
        <w:pStyle w:val="Standa"/>
        <w:tabs>
          <w:tab w:val="left" w:pos="340"/>
        </w:tabs>
        <w:spacing w:before="80" w:line="320" w:lineRule="atLeast"/>
        <w:jc w:val="both"/>
        <w:rPr>
          <w:rFonts w:ascii="Times New Roman" w:hAnsi="Times New Roman" w:cs="KadmosU"/>
          <w:lang w:val="de-CH"/>
        </w:rPr>
      </w:pPr>
      <w:r>
        <w:rPr>
          <w:rFonts w:ascii="Times New Roman" w:hAnsi="Times New Roman" w:cs="KadmosU"/>
          <w:lang w:val="de-CH"/>
        </w:rPr>
        <w:t>Das Versma</w:t>
      </w:r>
      <w:r w:rsidR="002A08C3">
        <w:rPr>
          <w:rFonts w:ascii="Times New Roman" w:hAnsi="Times New Roman" w:cs="KadmosU"/>
          <w:lang w:val="de-CH"/>
        </w:rPr>
        <w:t>ss</w:t>
      </w:r>
      <w:r>
        <w:rPr>
          <w:rFonts w:ascii="Times New Roman" w:hAnsi="Times New Roman" w:cs="KadmosU"/>
          <w:lang w:val="de-CH"/>
        </w:rPr>
        <w:t xml:space="preserve"> der hom. Epen ist </w:t>
      </w:r>
      <w:r w:rsidR="00BE4F3B">
        <w:rPr>
          <w:rFonts w:ascii="Times New Roman" w:hAnsi="Times New Roman" w:cs="KadmosU"/>
          <w:lang w:val="de-CH"/>
        </w:rPr>
        <w:t xml:space="preserve">der </w:t>
      </w:r>
      <w:r w:rsidR="00162894">
        <w:rPr>
          <w:rFonts w:ascii="Times New Roman" w:hAnsi="Times New Roman" w:cs="KadmosU"/>
          <w:lang w:val="de-CH"/>
        </w:rPr>
        <w:t xml:space="preserve">sog. </w:t>
      </w:r>
      <w:r w:rsidR="00162894" w:rsidRPr="00162894">
        <w:rPr>
          <w:rFonts w:ascii="Times New Roman" w:hAnsi="Times New Roman" w:cs="KadmosU"/>
          <w:i/>
          <w:iCs/>
          <w:lang w:val="de-CH"/>
        </w:rPr>
        <w:t>katalektische daktylische Hexameter</w:t>
      </w:r>
      <w:r w:rsidR="00BE4F3B">
        <w:rPr>
          <w:rFonts w:ascii="Times New Roman" w:hAnsi="Times New Roman" w:cs="KadmosU"/>
          <w:i/>
          <w:iCs/>
          <w:lang w:val="de-CH"/>
        </w:rPr>
        <w:t xml:space="preserve">. </w:t>
      </w:r>
      <w:r w:rsidR="00BE4F3B">
        <w:rPr>
          <w:rFonts w:ascii="Times New Roman" w:hAnsi="Times New Roman" w:cs="KadmosU"/>
          <w:lang w:val="de-CH"/>
        </w:rPr>
        <w:t>Wie der Name sagt, besteht er aus sechs</w:t>
      </w:r>
      <w:r w:rsidR="00162894">
        <w:rPr>
          <w:rFonts w:ascii="Times New Roman" w:hAnsi="Times New Roman" w:cs="KadmosU"/>
          <w:lang w:val="de-CH"/>
        </w:rPr>
        <w:t xml:space="preserve"> (griech. </w:t>
      </w:r>
      <w:r w:rsidR="00162894" w:rsidRPr="00162894">
        <w:rPr>
          <w:rFonts w:ascii="KadmosU" w:hAnsi="KadmosU" w:cs="KadmosU"/>
          <w:lang w:val="x-none"/>
        </w:rPr>
        <w:t>ἕξ</w:t>
      </w:r>
      <w:r w:rsidR="00162894">
        <w:rPr>
          <w:rFonts w:ascii="Times New Roman" w:hAnsi="Times New Roman" w:cs="KadmosU"/>
          <w:lang w:val="de-CH"/>
        </w:rPr>
        <w:t>)</w:t>
      </w:r>
      <w:r w:rsidR="00BE4F3B">
        <w:rPr>
          <w:rFonts w:ascii="Times New Roman" w:hAnsi="Times New Roman" w:cs="KadmosU"/>
          <w:lang w:val="de-CH"/>
        </w:rPr>
        <w:t xml:space="preserve"> Metren: </w:t>
      </w:r>
      <w:r w:rsidR="00162894">
        <w:rPr>
          <w:rFonts w:ascii="Times New Roman" w:hAnsi="Times New Roman" w:cs="KadmosU"/>
          <w:lang w:val="de-CH"/>
        </w:rPr>
        <w:t>fünf</w:t>
      </w:r>
      <w:r w:rsidR="00BE4F3B">
        <w:rPr>
          <w:rFonts w:ascii="Times New Roman" w:hAnsi="Times New Roman" w:cs="KadmosU"/>
          <w:lang w:val="de-CH"/>
        </w:rPr>
        <w:t xml:space="preserve"> </w:t>
      </w:r>
      <w:r w:rsidR="00162894">
        <w:rPr>
          <w:rFonts w:ascii="Times New Roman" w:hAnsi="Times New Roman" w:cs="KadmosU"/>
          <w:lang w:val="de-CH"/>
        </w:rPr>
        <w:t>Daktylen</w:t>
      </w:r>
      <w:r w:rsidR="00BE4F3B">
        <w:rPr>
          <w:rFonts w:ascii="Times New Roman" w:hAnsi="Times New Roman" w:cs="KadmosU"/>
          <w:lang w:val="de-CH"/>
        </w:rPr>
        <w:t xml:space="preserve"> </w:t>
      </w:r>
      <w:r w:rsidR="008B49BC">
        <w:rPr>
          <w:rFonts w:ascii="Times New Roman" w:hAnsi="Times New Roman" w:cs="KadmosU"/>
          <w:lang w:val="de-CH"/>
        </w:rPr>
        <w:t>(</w:t>
      </w:r>
      <w:r w:rsidR="00162894">
        <w:rPr>
          <w:rFonts w:ascii="Times New Roman" w:hAnsi="Times New Roman" w:cs="KadmosU"/>
          <w:lang w:val="de-CH"/>
        </w:rPr>
        <w:t xml:space="preserve">Länge </w:t>
      </w:r>
      <w:r w:rsidR="008B49BC">
        <w:rPr>
          <w:rFonts w:ascii="Times New Roman" w:hAnsi="Times New Roman" w:cs="KadmosU"/>
          <w:lang w:val="de-CH"/>
        </w:rPr>
        <w:t>+</w:t>
      </w:r>
      <w:r w:rsidR="00162894">
        <w:rPr>
          <w:rFonts w:ascii="Times New Roman" w:hAnsi="Times New Roman" w:cs="KadmosU"/>
          <w:lang w:val="de-CH"/>
        </w:rPr>
        <w:t xml:space="preserve"> Doppelkürze</w:t>
      </w:r>
      <w:r w:rsidR="008B49BC">
        <w:rPr>
          <w:rFonts w:ascii="Times New Roman" w:hAnsi="Times New Roman" w:cs="KadmosU"/>
          <w:lang w:val="de-CH"/>
        </w:rPr>
        <w:t xml:space="preserve">: </w:t>
      </w:r>
      <w:r w:rsidR="00162894">
        <w:rPr>
          <w:rFonts w:ascii="Times New Roman" w:hAnsi="Times New Roman" w:cs="KadmosU"/>
          <w:lang w:val="de-CH"/>
        </w:rPr>
        <w:t xml:space="preserve">— </w:t>
      </w:r>
      <w:r w:rsidR="00162894" w:rsidRPr="00602FC0">
        <w:rPr>
          <w:rFonts w:ascii="KadmosU" w:hAnsi="KadmosU" w:cs="Times New Roman"/>
          <w:lang w:val="de-CH"/>
        </w:rPr>
        <w:t>⏖</w:t>
      </w:r>
      <w:r w:rsidR="00162894">
        <w:rPr>
          <w:rFonts w:ascii="KadmosU" w:hAnsi="KadmosU" w:cs="Times New Roman"/>
          <w:lang w:val="de-CH"/>
        </w:rPr>
        <w:t>)</w:t>
      </w:r>
      <w:r w:rsidR="00162894">
        <w:rPr>
          <w:rStyle w:val="Funotenzeichen"/>
          <w:rFonts w:ascii="KadmosU" w:hAnsi="KadmosU" w:cs="Times New Roman"/>
          <w:lang w:val="de-CH"/>
        </w:rPr>
        <w:footnoteReference w:id="1"/>
      </w:r>
      <w:r w:rsidR="008B49BC">
        <w:rPr>
          <w:rFonts w:ascii="KadmosU" w:hAnsi="KadmosU" w:cs="Times New Roman"/>
          <w:lang w:val="de-CH"/>
        </w:rPr>
        <w:t xml:space="preserve"> </w:t>
      </w:r>
      <w:r w:rsidR="008B49BC" w:rsidRPr="00494FF9">
        <w:rPr>
          <w:rFonts w:ascii="Times New Roman" w:hAnsi="Times New Roman" w:cs="Times New Roman"/>
          <w:lang w:val="de-CH"/>
        </w:rPr>
        <w:t>und einem verkürzten (</w:t>
      </w:r>
      <w:r w:rsidR="00CD580B">
        <w:rPr>
          <w:rFonts w:ascii="Times New Roman" w:hAnsi="Times New Roman" w:cs="Times New Roman"/>
          <w:lang w:val="de-CH"/>
        </w:rPr>
        <w:t>‘</w:t>
      </w:r>
      <w:r w:rsidR="008B49BC" w:rsidRPr="00494FF9">
        <w:rPr>
          <w:rFonts w:ascii="Times New Roman" w:hAnsi="Times New Roman" w:cs="Times New Roman"/>
          <w:lang w:val="de-CH"/>
        </w:rPr>
        <w:t>katalektischen</w:t>
      </w:r>
      <w:r w:rsidR="00CD580B">
        <w:rPr>
          <w:rFonts w:ascii="Times New Roman" w:hAnsi="Times New Roman" w:cs="Times New Roman"/>
          <w:lang w:val="de-CH"/>
        </w:rPr>
        <w:t>’</w:t>
      </w:r>
      <w:r w:rsidR="008B49BC" w:rsidRPr="00494FF9">
        <w:rPr>
          <w:rFonts w:ascii="Times New Roman" w:hAnsi="Times New Roman" w:cs="Times New Roman"/>
          <w:lang w:val="de-CH"/>
        </w:rPr>
        <w:t>) Metrum aus</w:t>
      </w:r>
      <w:r w:rsidR="00162894" w:rsidRPr="00494FF9">
        <w:rPr>
          <w:rFonts w:ascii="Times New Roman" w:hAnsi="Times New Roman" w:cs="Times New Roman"/>
          <w:lang w:val="de-CH"/>
        </w:rPr>
        <w:t xml:space="preserve"> einer Länge und einer weiteren Silbe, die lang oder kurz sein kann</w:t>
      </w:r>
      <w:r w:rsidR="00B729FF">
        <w:rPr>
          <w:rFonts w:ascii="KadmosU" w:hAnsi="KadmosU" w:cs="Times New Roman"/>
          <w:lang w:val="de-CH"/>
        </w:rPr>
        <w:t xml:space="preserve"> </w:t>
      </w:r>
      <w:r w:rsidR="00103C23">
        <w:rPr>
          <w:rFonts w:ascii="KadmosU" w:hAnsi="KadmosU" w:cs="Times New Roman"/>
          <w:lang w:val="de-CH"/>
        </w:rPr>
        <w:t xml:space="preserve">(— </w:t>
      </w:r>
      <w:r w:rsidR="00103C23" w:rsidRPr="00B729FF">
        <w:rPr>
          <w:rFonts w:ascii="KadmosU" w:hAnsi="KadmosU" w:cs="KadmosU"/>
        </w:rPr>
        <w:t>⏓</w:t>
      </w:r>
      <w:r w:rsidR="00103C23">
        <w:rPr>
          <w:rFonts w:ascii="Times New Roman" w:hAnsi="Times New Roman" w:cs="KadmosU"/>
        </w:rPr>
        <w:t>).</w:t>
      </w:r>
    </w:p>
    <w:p w14:paraId="6C4EBE48" w14:textId="2D408C63" w:rsidR="00103C23" w:rsidRDefault="00103C23" w:rsidP="002577B0">
      <w:pPr>
        <w:pStyle w:val="Standa"/>
        <w:tabs>
          <w:tab w:val="left" w:pos="340"/>
        </w:tabs>
        <w:spacing w:before="80" w:after="280" w:line="320" w:lineRule="exact"/>
        <w:jc w:val="both"/>
        <w:rPr>
          <w:rFonts w:ascii="KadmosU" w:hAnsi="KadmosU" w:cs="Times New Roman"/>
          <w:lang w:val="de-CH"/>
        </w:rPr>
      </w:pPr>
      <w:r>
        <w:rPr>
          <w:rFonts w:ascii="Times New Roman" w:hAnsi="Times New Roman" w:cs="KadmosU"/>
          <w:lang w:val="de-CH"/>
        </w:rPr>
        <w:t xml:space="preserve">Jede Doppelkürze kann durch eine Länge ersetzt werden, so dass an die Stelle des Daktylos </w:t>
      </w:r>
      <w:r>
        <w:rPr>
          <w:rFonts w:ascii="KadmosU" w:hAnsi="KadmosU" w:cs="Times New Roman"/>
          <w:lang w:val="de-CH"/>
        </w:rPr>
        <w:t>ein Spondeus tritt (— —)</w:t>
      </w:r>
      <w:r w:rsidR="00494FF9">
        <w:rPr>
          <w:rFonts w:ascii="KadmosU" w:hAnsi="KadmosU" w:cs="Times New Roman"/>
          <w:lang w:val="de-CH"/>
        </w:rPr>
        <w:t>.</w:t>
      </w:r>
      <w:r>
        <w:rPr>
          <w:rStyle w:val="Funotenzeichen"/>
          <w:rFonts w:ascii="KadmosU" w:hAnsi="KadmosU" w:cs="Times New Roman"/>
          <w:lang w:val="de-CH"/>
        </w:rPr>
        <w:footnoteReference w:id="2"/>
      </w:r>
      <w:r>
        <w:rPr>
          <w:rFonts w:ascii="KadmosU" w:hAnsi="KadmosU" w:cs="Times New Roman"/>
          <w:lang w:val="de-CH"/>
        </w:rPr>
        <w:t xml:space="preserve"> Daraus ergibt sich das folgende Schema:</w:t>
      </w:r>
    </w:p>
    <w:p w14:paraId="23E6B204" w14:textId="77777777" w:rsidR="00103C23" w:rsidRPr="002F77B8" w:rsidRDefault="00103C23" w:rsidP="002577B0">
      <w:pPr>
        <w:pStyle w:val="Standa"/>
        <w:tabs>
          <w:tab w:val="left" w:pos="2835"/>
          <w:tab w:val="left" w:pos="3686"/>
          <w:tab w:val="left" w:pos="4536"/>
          <w:tab w:val="left" w:pos="5387"/>
          <w:tab w:val="left" w:pos="6237"/>
        </w:tabs>
        <w:spacing w:before="240"/>
        <w:ind w:left="1985"/>
        <w:rPr>
          <w:rFonts w:ascii="Times New Roman" w:hAnsi="Times New Roman" w:cs="Times New Roman"/>
          <w:sz w:val="20"/>
          <w:szCs w:val="20"/>
          <w:lang w:val="de-CH"/>
        </w:rPr>
      </w:pPr>
      <w:r w:rsidRPr="002F77B8">
        <w:rPr>
          <w:rFonts w:ascii="Times New Roman" w:hAnsi="Times New Roman" w:cs="Times New Roman"/>
          <w:sz w:val="20"/>
          <w:szCs w:val="20"/>
          <w:lang w:val="de-CH"/>
        </w:rPr>
        <w:t>1</w:t>
      </w:r>
      <w:r w:rsidRPr="002F77B8">
        <w:rPr>
          <w:rFonts w:ascii="Times New Roman" w:hAnsi="Times New Roman" w:cs="Times New Roman"/>
          <w:sz w:val="20"/>
          <w:szCs w:val="20"/>
          <w:lang w:val="de-CH"/>
        </w:rPr>
        <w:tab/>
        <w:t>2</w:t>
      </w:r>
      <w:r w:rsidRPr="002F77B8">
        <w:rPr>
          <w:rFonts w:ascii="Times New Roman" w:hAnsi="Times New Roman" w:cs="Times New Roman"/>
          <w:sz w:val="20"/>
          <w:szCs w:val="20"/>
          <w:lang w:val="de-CH"/>
        </w:rPr>
        <w:tab/>
        <w:t>3</w:t>
      </w:r>
      <w:r w:rsidRPr="002F77B8">
        <w:rPr>
          <w:rFonts w:ascii="Times New Roman" w:hAnsi="Times New Roman" w:cs="Times New Roman"/>
          <w:sz w:val="20"/>
          <w:szCs w:val="20"/>
          <w:lang w:val="de-CH"/>
        </w:rPr>
        <w:tab/>
        <w:t>4</w:t>
      </w:r>
      <w:r w:rsidRPr="002F77B8">
        <w:rPr>
          <w:rFonts w:ascii="Times New Roman" w:hAnsi="Times New Roman" w:cs="Times New Roman"/>
          <w:sz w:val="20"/>
          <w:szCs w:val="20"/>
          <w:lang w:val="de-CH"/>
        </w:rPr>
        <w:tab/>
        <w:t>5</w:t>
      </w:r>
      <w:r w:rsidRPr="002F77B8">
        <w:rPr>
          <w:rFonts w:ascii="Times New Roman" w:hAnsi="Times New Roman" w:cs="Times New Roman"/>
          <w:sz w:val="20"/>
          <w:szCs w:val="20"/>
          <w:lang w:val="de-CH"/>
        </w:rPr>
        <w:tab/>
        <w:t>6</w:t>
      </w:r>
    </w:p>
    <w:p w14:paraId="6447FF9E" w14:textId="77777777" w:rsidR="00744BB0" w:rsidRPr="00103C23" w:rsidRDefault="00744BB0" w:rsidP="002577B0">
      <w:pPr>
        <w:pStyle w:val="Standa"/>
        <w:tabs>
          <w:tab w:val="left" w:pos="2835"/>
          <w:tab w:val="left" w:pos="3686"/>
          <w:tab w:val="left" w:pos="4536"/>
          <w:tab w:val="left" w:pos="5387"/>
          <w:tab w:val="left" w:pos="6237"/>
        </w:tabs>
        <w:ind w:left="1985"/>
        <w:rPr>
          <w:rFonts w:ascii="KadmosU" w:hAnsi="KadmosU" w:cs="KadmosU"/>
          <w:sz w:val="28"/>
          <w:szCs w:val="28"/>
          <w:lang w:val="de-CH"/>
        </w:rPr>
      </w:pPr>
      <w:r w:rsidRPr="00103C23">
        <w:rPr>
          <w:rFonts w:ascii="KadmosU" w:hAnsi="KadmosU" w:cs="KadmosU"/>
          <w:sz w:val="28"/>
          <w:szCs w:val="28"/>
          <w:lang w:val="de-CH"/>
        </w:rPr>
        <w:t xml:space="preserve">— </w:t>
      </w:r>
      <w:r w:rsidRPr="00103C23">
        <w:rPr>
          <w:rFonts w:ascii="KadmosU" w:hAnsi="KadmosU" w:cs="KadmosU"/>
          <w:sz w:val="28"/>
          <w:szCs w:val="28"/>
        </w:rPr>
        <w:t xml:space="preserve">⏔ </w:t>
      </w:r>
      <w:r w:rsidR="00593A71">
        <w:rPr>
          <w:rFonts w:ascii="KadmosU" w:hAnsi="KadmosU" w:cs="KadmosU"/>
          <w:sz w:val="28"/>
          <w:szCs w:val="28"/>
        </w:rPr>
        <w:t>|</w:t>
      </w:r>
      <w:r w:rsidR="00103C23">
        <w:rPr>
          <w:rFonts w:ascii="KadmosU" w:hAnsi="KadmosU" w:cs="KadmosU"/>
          <w:sz w:val="28"/>
          <w:szCs w:val="28"/>
        </w:rPr>
        <w:tab/>
      </w:r>
      <w:r w:rsidRPr="00103C23">
        <w:rPr>
          <w:rFonts w:ascii="KadmosU" w:hAnsi="KadmosU" w:cs="KadmosU"/>
          <w:sz w:val="28"/>
          <w:szCs w:val="28"/>
          <w:lang w:val="de-CH"/>
        </w:rPr>
        <w:t xml:space="preserve">— </w:t>
      </w:r>
      <w:r w:rsidRPr="00103C23">
        <w:rPr>
          <w:rFonts w:ascii="KadmosU" w:hAnsi="KadmosU" w:cs="KadmosU"/>
          <w:sz w:val="28"/>
          <w:szCs w:val="28"/>
        </w:rPr>
        <w:t>⏔</w:t>
      </w:r>
      <w:r w:rsidR="00593A71">
        <w:rPr>
          <w:rFonts w:ascii="KadmosU" w:hAnsi="KadmosU" w:cs="KadmosU"/>
          <w:sz w:val="28"/>
          <w:szCs w:val="28"/>
        </w:rPr>
        <w:t xml:space="preserve"> |</w:t>
      </w:r>
      <w:r w:rsidR="00103C23">
        <w:rPr>
          <w:rFonts w:ascii="KadmosU" w:hAnsi="KadmosU" w:cs="KadmosU"/>
          <w:sz w:val="28"/>
          <w:szCs w:val="28"/>
        </w:rPr>
        <w:tab/>
      </w:r>
      <w:r w:rsidRPr="00103C23">
        <w:rPr>
          <w:rFonts w:ascii="KadmosU" w:hAnsi="KadmosU" w:cs="KadmosU"/>
          <w:sz w:val="28"/>
          <w:szCs w:val="28"/>
          <w:lang w:val="de-CH"/>
        </w:rPr>
        <w:t xml:space="preserve">— </w:t>
      </w:r>
      <w:r w:rsidRPr="00103C23">
        <w:rPr>
          <w:rFonts w:ascii="KadmosU" w:hAnsi="KadmosU" w:cs="KadmosU"/>
          <w:sz w:val="28"/>
          <w:szCs w:val="28"/>
        </w:rPr>
        <w:t>⏔</w:t>
      </w:r>
      <w:r w:rsidR="00593A71">
        <w:rPr>
          <w:rFonts w:ascii="KadmosU" w:hAnsi="KadmosU" w:cs="KadmosU"/>
          <w:sz w:val="28"/>
          <w:szCs w:val="28"/>
        </w:rPr>
        <w:t xml:space="preserve"> |</w:t>
      </w:r>
      <w:r w:rsidR="00103C23">
        <w:rPr>
          <w:rFonts w:ascii="KadmosU" w:hAnsi="KadmosU" w:cs="KadmosU"/>
          <w:sz w:val="28"/>
          <w:szCs w:val="28"/>
        </w:rPr>
        <w:tab/>
      </w:r>
      <w:r w:rsidRPr="00103C23">
        <w:rPr>
          <w:rFonts w:ascii="KadmosU" w:hAnsi="KadmosU" w:cs="KadmosU"/>
          <w:sz w:val="28"/>
          <w:szCs w:val="28"/>
          <w:lang w:val="de-CH"/>
        </w:rPr>
        <w:t xml:space="preserve">— </w:t>
      </w:r>
      <w:r w:rsidRPr="00103C23">
        <w:rPr>
          <w:rFonts w:ascii="KadmosU" w:hAnsi="KadmosU" w:cs="KadmosU"/>
          <w:sz w:val="28"/>
          <w:szCs w:val="28"/>
        </w:rPr>
        <w:t>⏔</w:t>
      </w:r>
      <w:r w:rsidR="00593A71">
        <w:rPr>
          <w:rFonts w:ascii="KadmosU" w:hAnsi="KadmosU" w:cs="KadmosU"/>
          <w:sz w:val="28"/>
          <w:szCs w:val="28"/>
        </w:rPr>
        <w:t xml:space="preserve"> |</w:t>
      </w:r>
      <w:r w:rsidR="00103C23">
        <w:rPr>
          <w:rFonts w:ascii="KadmosU" w:hAnsi="KadmosU" w:cs="KadmosU"/>
          <w:sz w:val="28"/>
          <w:szCs w:val="28"/>
        </w:rPr>
        <w:tab/>
      </w:r>
      <w:r w:rsidRPr="00103C23">
        <w:rPr>
          <w:rFonts w:ascii="KadmosU" w:hAnsi="KadmosU" w:cs="KadmosU"/>
          <w:sz w:val="28"/>
          <w:szCs w:val="28"/>
          <w:lang w:val="de-CH"/>
        </w:rPr>
        <w:t xml:space="preserve">— </w:t>
      </w:r>
      <w:r w:rsidRPr="00103C23">
        <w:rPr>
          <w:rFonts w:ascii="KadmosU" w:hAnsi="KadmosU" w:cs="KadmosU"/>
          <w:sz w:val="28"/>
          <w:szCs w:val="28"/>
        </w:rPr>
        <w:t>⏔</w:t>
      </w:r>
      <w:r w:rsidR="00103C23">
        <w:rPr>
          <w:rFonts w:ascii="KadmosU" w:hAnsi="KadmosU" w:cs="KadmosU"/>
          <w:sz w:val="28"/>
          <w:szCs w:val="28"/>
        </w:rPr>
        <w:t xml:space="preserve"> </w:t>
      </w:r>
      <w:r w:rsidR="00593A71">
        <w:rPr>
          <w:rFonts w:ascii="KadmosU" w:hAnsi="KadmosU" w:cs="KadmosU"/>
          <w:sz w:val="28"/>
          <w:szCs w:val="28"/>
        </w:rPr>
        <w:t>|</w:t>
      </w:r>
      <w:r w:rsidR="00103C23">
        <w:rPr>
          <w:rFonts w:ascii="KadmosU" w:hAnsi="KadmosU" w:cs="KadmosU"/>
          <w:sz w:val="28"/>
          <w:szCs w:val="28"/>
        </w:rPr>
        <w:tab/>
      </w:r>
      <w:r w:rsidRPr="00103C23">
        <w:rPr>
          <w:rFonts w:ascii="KadmosU" w:hAnsi="KadmosU" w:cs="KadmosU"/>
          <w:sz w:val="28"/>
          <w:szCs w:val="28"/>
          <w:lang w:val="de-CH"/>
        </w:rPr>
        <w:t xml:space="preserve">— </w:t>
      </w:r>
      <w:r w:rsidR="00103C23" w:rsidRPr="00B729FF">
        <w:rPr>
          <w:rFonts w:ascii="KadmosU" w:hAnsi="KadmosU" w:cs="KadmosU"/>
        </w:rPr>
        <w:t>⏓</w:t>
      </w:r>
      <w:r w:rsidR="00593A71">
        <w:rPr>
          <w:rFonts w:ascii="KadmosU" w:hAnsi="KadmosU" w:cs="KadmosU"/>
        </w:rPr>
        <w:t xml:space="preserve"> ||</w:t>
      </w:r>
    </w:p>
    <w:p w14:paraId="39264B22" w14:textId="77777777" w:rsidR="00E64251" w:rsidRDefault="00E64251" w:rsidP="00494FF9">
      <w:pPr>
        <w:pStyle w:val="Standa"/>
        <w:tabs>
          <w:tab w:val="left" w:pos="340"/>
        </w:tabs>
        <w:spacing w:before="240" w:line="320" w:lineRule="exact"/>
        <w:jc w:val="both"/>
        <w:rPr>
          <w:rFonts w:ascii="KadmosU" w:hAnsi="KadmosU" w:cs="KadmosU"/>
        </w:rPr>
      </w:pPr>
      <w:r>
        <w:rPr>
          <w:rFonts w:ascii="Times New Roman" w:hAnsi="Times New Roman" w:cs="KadmosU"/>
          <w:lang w:val="de-CH"/>
        </w:rPr>
        <w:t>Der Spondeus ist im 5. Metrum eher selten (</w:t>
      </w:r>
      <w:r w:rsidR="002F77B8">
        <w:rPr>
          <w:rFonts w:ascii="Times New Roman" w:hAnsi="Times New Roman" w:cs="KadmosU"/>
          <w:lang w:val="de-CH"/>
        </w:rPr>
        <w:t xml:space="preserve">der Hexameter endet also meist auf — </w:t>
      </w:r>
      <w:r w:rsidR="002F77B8" w:rsidRPr="00B729FF">
        <w:rPr>
          <w:rFonts w:ascii="KadmosU" w:hAnsi="KadmosU" w:cs="KadmosU"/>
        </w:rPr>
        <w:t>⏖</w:t>
      </w:r>
      <w:r w:rsidR="002F77B8">
        <w:rPr>
          <w:rFonts w:ascii="KadmosU" w:hAnsi="KadmosU" w:cs="KadmosU"/>
        </w:rPr>
        <w:t xml:space="preserve"> </w:t>
      </w:r>
      <w:r w:rsidR="002F77B8" w:rsidRPr="00B729FF">
        <w:rPr>
          <w:rFonts w:ascii="KadmosU" w:hAnsi="KadmosU" w:cs="Times New Roman"/>
          <w:lang w:val="de-CH"/>
        </w:rPr>
        <w:t>—</w:t>
      </w:r>
      <w:r w:rsidR="002F77B8">
        <w:rPr>
          <w:rFonts w:ascii="KadmosU" w:hAnsi="KadmosU" w:cs="Times New Roman"/>
          <w:lang w:val="de-CH"/>
        </w:rPr>
        <w:t xml:space="preserve"> </w:t>
      </w:r>
      <w:r w:rsidR="002F77B8" w:rsidRPr="00B729FF">
        <w:rPr>
          <w:rFonts w:ascii="KadmosU" w:hAnsi="KadmosU" w:cs="KadmosU"/>
        </w:rPr>
        <w:t>⏓</w:t>
      </w:r>
      <w:r w:rsidR="002F77B8">
        <w:rPr>
          <w:rFonts w:ascii="KadmosU" w:hAnsi="KadmosU" w:cs="KadmosU"/>
        </w:rPr>
        <w:t>), aber nicht so selten wie in der lateinischen Dichtung.</w:t>
      </w:r>
    </w:p>
    <w:p w14:paraId="0D1D1F10" w14:textId="77777777" w:rsidR="002577B0" w:rsidRPr="002577B0" w:rsidRDefault="002F77B8" w:rsidP="00BB5133">
      <w:pPr>
        <w:pStyle w:val="Standa"/>
        <w:tabs>
          <w:tab w:val="left" w:pos="340"/>
        </w:tabs>
        <w:spacing w:before="240"/>
        <w:jc w:val="both"/>
        <w:rPr>
          <w:rFonts w:ascii="Times New Roman" w:hAnsi="Times New Roman" w:cs="KadmosU"/>
          <w:i/>
          <w:iCs/>
        </w:rPr>
      </w:pPr>
      <w:r w:rsidRPr="002577B0">
        <w:rPr>
          <w:rFonts w:ascii="Times New Roman" w:hAnsi="Times New Roman" w:cs="KadmosU"/>
          <w:i/>
          <w:iCs/>
        </w:rPr>
        <w:t>Prosodie</w:t>
      </w:r>
    </w:p>
    <w:p w14:paraId="313D55C5" w14:textId="77777777" w:rsidR="002F77B8" w:rsidRPr="00494FF9" w:rsidRDefault="002577B0" w:rsidP="00BB5133">
      <w:pPr>
        <w:pStyle w:val="Standa"/>
        <w:tabs>
          <w:tab w:val="left" w:pos="340"/>
        </w:tabs>
        <w:spacing w:before="80" w:line="320" w:lineRule="exact"/>
        <w:jc w:val="both"/>
        <w:rPr>
          <w:rFonts w:ascii="Times New Roman" w:hAnsi="Times New Roman" w:cs="KadmosU"/>
        </w:rPr>
      </w:pPr>
      <w:r w:rsidRPr="00494FF9">
        <w:rPr>
          <w:rFonts w:ascii="Times New Roman" w:hAnsi="Times New Roman" w:cs="KadmosU"/>
        </w:rPr>
        <w:t>Als Prosodie</w:t>
      </w:r>
      <w:r w:rsidRPr="00494FF9">
        <w:rPr>
          <w:rStyle w:val="Funotenzeichen"/>
          <w:rFonts w:ascii="Times New Roman" w:hAnsi="Times New Roman" w:cs="KadmosU"/>
        </w:rPr>
        <w:footnoteReference w:id="3"/>
      </w:r>
      <w:r w:rsidR="002F77B8" w:rsidRPr="00494FF9">
        <w:rPr>
          <w:rFonts w:ascii="Times New Roman" w:hAnsi="Times New Roman" w:cs="KadmosU"/>
        </w:rPr>
        <w:t xml:space="preserve"> </w:t>
      </w:r>
      <w:r w:rsidRPr="00494FF9">
        <w:rPr>
          <w:rFonts w:ascii="Times New Roman" w:hAnsi="Times New Roman" w:cs="KadmosU"/>
        </w:rPr>
        <w:t xml:space="preserve">bezeichnet man die Lehre von der </w:t>
      </w:r>
      <w:r w:rsidR="00B729F8" w:rsidRPr="00494FF9">
        <w:rPr>
          <w:rFonts w:ascii="Times New Roman" w:hAnsi="Times New Roman" w:cs="KadmosU"/>
        </w:rPr>
        <w:t>Messung</w:t>
      </w:r>
      <w:r w:rsidRPr="00494FF9">
        <w:rPr>
          <w:rFonts w:ascii="Times New Roman" w:hAnsi="Times New Roman" w:cs="KadmosU"/>
        </w:rPr>
        <w:t xml:space="preserve"> der Silben</w:t>
      </w:r>
      <w:r w:rsidR="00B729F8" w:rsidRPr="00494FF9">
        <w:rPr>
          <w:rFonts w:ascii="Times New Roman" w:hAnsi="Times New Roman" w:cs="KadmosU"/>
        </w:rPr>
        <w:t xml:space="preserve"> als Längen und Kürzen</w:t>
      </w:r>
      <w:r w:rsidRPr="00494FF9">
        <w:rPr>
          <w:rFonts w:ascii="Times New Roman" w:hAnsi="Times New Roman" w:cs="KadmosU"/>
        </w:rPr>
        <w:t>.</w:t>
      </w:r>
    </w:p>
    <w:p w14:paraId="19103FCF" w14:textId="77777777" w:rsidR="00B729F8" w:rsidRDefault="00B729F8" w:rsidP="00BB5133">
      <w:pPr>
        <w:pStyle w:val="Standa"/>
        <w:tabs>
          <w:tab w:val="left" w:pos="340"/>
        </w:tabs>
        <w:spacing w:before="80"/>
        <w:ind w:left="227" w:hanging="227"/>
        <w:jc w:val="both"/>
        <w:rPr>
          <w:rFonts w:ascii="Times New Roman" w:hAnsi="Times New Roman" w:cs="KadmosU"/>
          <w:lang w:val="de-CH"/>
        </w:rPr>
      </w:pPr>
      <w:r>
        <w:rPr>
          <w:rFonts w:ascii="KadmosU" w:hAnsi="KadmosU" w:cs="KadmosU"/>
        </w:rPr>
        <w:t xml:space="preserve">• </w:t>
      </w:r>
      <w:r w:rsidR="00E23BF9">
        <w:rPr>
          <w:rFonts w:ascii="KadmosU" w:hAnsi="KadmosU" w:cs="KadmosU"/>
        </w:rPr>
        <w:tab/>
      </w:r>
      <w:r w:rsidRPr="00E23BF9">
        <w:rPr>
          <w:rFonts w:ascii="Times New Roman" w:hAnsi="Times New Roman" w:cs="KadmosU"/>
        </w:rPr>
        <w:t xml:space="preserve">Als </w:t>
      </w:r>
      <w:r w:rsidRPr="00D24283">
        <w:rPr>
          <w:rFonts w:ascii="Times New Roman" w:hAnsi="Times New Roman" w:cs="KadmosU"/>
        </w:rPr>
        <w:t>lang</w:t>
      </w:r>
      <w:r w:rsidRPr="00E23BF9">
        <w:rPr>
          <w:rFonts w:ascii="Times New Roman" w:hAnsi="Times New Roman" w:cs="KadmosU"/>
        </w:rPr>
        <w:t xml:space="preserve"> gelten </w:t>
      </w:r>
      <w:r w:rsidR="00E23BF9">
        <w:rPr>
          <w:rFonts w:ascii="Times New Roman" w:hAnsi="Times New Roman" w:cs="KadmosU"/>
        </w:rPr>
        <w:t>zunächst</w:t>
      </w:r>
      <w:r w:rsidR="00E23BF9" w:rsidRPr="00E23BF9">
        <w:rPr>
          <w:rFonts w:ascii="Times New Roman" w:hAnsi="Times New Roman" w:cs="KadmosU"/>
        </w:rPr>
        <w:t xml:space="preserve"> </w:t>
      </w:r>
      <w:r w:rsidRPr="00E23BF9">
        <w:rPr>
          <w:rFonts w:ascii="Times New Roman" w:hAnsi="Times New Roman" w:cs="KadmosU"/>
        </w:rPr>
        <w:t>alle Silben, die einen Diphthong</w:t>
      </w:r>
      <w:r w:rsidRPr="00E23BF9">
        <w:rPr>
          <w:rStyle w:val="Funotenzeichen"/>
          <w:rFonts w:ascii="Times New Roman" w:hAnsi="Times New Roman" w:cs="KadmosU"/>
        </w:rPr>
        <w:footnoteReference w:id="4"/>
      </w:r>
      <w:r w:rsidRPr="00E23BF9">
        <w:rPr>
          <w:rFonts w:ascii="Times New Roman" w:hAnsi="Times New Roman" w:cs="KadmosU"/>
        </w:rPr>
        <w:t xml:space="preserve"> oder einen langen Vokal enthalten.</w:t>
      </w:r>
      <w:r w:rsidR="00E23BF9" w:rsidRPr="00E23BF9">
        <w:rPr>
          <w:rFonts w:ascii="Times New Roman" w:hAnsi="Times New Roman" w:cs="KadmosU"/>
        </w:rPr>
        <w:t xml:space="preserve"> </w:t>
      </w:r>
      <w:r w:rsidR="00E23BF9" w:rsidRPr="00E23BF9">
        <w:rPr>
          <w:rFonts w:ascii="KadmosU" w:hAnsi="KadmosU" w:cs="KadmosU"/>
        </w:rPr>
        <w:t>ω</w:t>
      </w:r>
      <w:r w:rsidR="00E23BF9" w:rsidRPr="00E23BF9">
        <w:rPr>
          <w:rFonts w:ascii="Times New Roman" w:hAnsi="Times New Roman" w:cs="KadmosU"/>
        </w:rPr>
        <w:t xml:space="preserve"> </w:t>
      </w:r>
      <w:r w:rsidR="00E23BF9" w:rsidRPr="00E23BF9">
        <w:rPr>
          <w:rFonts w:ascii="Times New Roman" w:hAnsi="Times New Roman" w:cs="KadmosU"/>
          <w:lang w:val="de-CH"/>
        </w:rPr>
        <w:t xml:space="preserve">und </w:t>
      </w:r>
      <w:r w:rsidR="00E23BF9" w:rsidRPr="00E23BF9">
        <w:rPr>
          <w:rFonts w:ascii="KadmosU" w:hAnsi="KadmosU" w:cs="KadmosU"/>
          <w:lang w:val="de-CH"/>
        </w:rPr>
        <w:t>η</w:t>
      </w:r>
      <w:r w:rsidR="00E23BF9" w:rsidRPr="00E23BF9">
        <w:rPr>
          <w:rFonts w:ascii="Times New Roman" w:hAnsi="Times New Roman" w:cs="KadmosU"/>
          <w:lang w:val="de-CH"/>
        </w:rPr>
        <w:t xml:space="preserve"> sind stets lang, </w:t>
      </w:r>
      <w:r w:rsidR="00E23BF9" w:rsidRPr="00E23BF9">
        <w:rPr>
          <w:rFonts w:ascii="KadmosU" w:hAnsi="KadmosU" w:cs="KadmosU"/>
          <w:lang w:val="de-CH"/>
        </w:rPr>
        <w:t>ο</w:t>
      </w:r>
      <w:r w:rsidR="00E23BF9" w:rsidRPr="00E23BF9">
        <w:rPr>
          <w:rFonts w:ascii="Times New Roman" w:hAnsi="Times New Roman" w:cs="KadmosU"/>
          <w:lang w:val="x-none"/>
        </w:rPr>
        <w:t xml:space="preserve"> </w:t>
      </w:r>
      <w:r w:rsidR="00E23BF9" w:rsidRPr="00E23BF9">
        <w:rPr>
          <w:rFonts w:ascii="Times New Roman" w:hAnsi="Times New Roman" w:cs="KadmosU"/>
          <w:lang w:val="de-CH"/>
        </w:rPr>
        <w:t xml:space="preserve">und </w:t>
      </w:r>
      <w:r w:rsidR="00E23BF9" w:rsidRPr="00E23BF9">
        <w:rPr>
          <w:rFonts w:ascii="KadmosU" w:hAnsi="KadmosU" w:cs="KadmosU"/>
          <w:lang w:val="de-CH"/>
        </w:rPr>
        <w:t>ε</w:t>
      </w:r>
      <w:r w:rsidR="00E23BF9" w:rsidRPr="00E23BF9">
        <w:rPr>
          <w:rFonts w:ascii="Times New Roman" w:hAnsi="Times New Roman" w:cs="KadmosU"/>
          <w:lang w:val="de-CH"/>
        </w:rPr>
        <w:t xml:space="preserve"> dagegen immer kurz. </w:t>
      </w:r>
      <w:r w:rsidR="00E23BF9" w:rsidRPr="00E23BF9">
        <w:rPr>
          <w:rFonts w:ascii="KadmosU" w:hAnsi="KadmosU" w:cs="KadmosU"/>
          <w:lang w:val="de-CH"/>
        </w:rPr>
        <w:t>α, ι</w:t>
      </w:r>
      <w:r w:rsidR="00E23BF9" w:rsidRPr="00E23BF9">
        <w:rPr>
          <w:rFonts w:ascii="Times New Roman" w:hAnsi="Times New Roman" w:cs="KadmosU"/>
          <w:lang w:val="de-CH"/>
        </w:rPr>
        <w:t xml:space="preserve"> und </w:t>
      </w:r>
      <w:r w:rsidR="00E23BF9" w:rsidRPr="00E23BF9">
        <w:rPr>
          <w:rFonts w:ascii="KadmosU" w:hAnsi="KadmosU" w:cs="KadmosU"/>
          <w:lang w:val="de-CH"/>
        </w:rPr>
        <w:t>υ</w:t>
      </w:r>
      <w:r w:rsidR="00E23BF9" w:rsidRPr="00E23BF9">
        <w:rPr>
          <w:rFonts w:ascii="Times New Roman" w:hAnsi="Times New Roman" w:cs="KadmosU"/>
          <w:lang w:val="de-CH"/>
        </w:rPr>
        <w:t xml:space="preserve"> können lang oder kurz sein.</w:t>
      </w:r>
    </w:p>
    <w:p w14:paraId="536354A3" w14:textId="1235B2DF" w:rsidR="00433392" w:rsidRDefault="00E23BF9" w:rsidP="00433392">
      <w:pPr>
        <w:pStyle w:val="Standa"/>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w:t>
      </w:r>
      <w:r>
        <w:rPr>
          <w:rFonts w:ascii="Times New Roman" w:hAnsi="Times New Roman" w:cs="KadmosU"/>
          <w:lang w:val="de-CH"/>
        </w:rPr>
        <w:tab/>
        <w:t xml:space="preserve">Als lang gelten ferner </w:t>
      </w:r>
      <w:r w:rsidR="008B49BC">
        <w:rPr>
          <w:rFonts w:ascii="Times New Roman" w:hAnsi="Times New Roman" w:cs="KadmosU"/>
          <w:lang w:val="de-CH"/>
        </w:rPr>
        <w:t xml:space="preserve">– unabhängig von der Länge ihrer Vokale – </w:t>
      </w:r>
      <w:r>
        <w:rPr>
          <w:rFonts w:ascii="Times New Roman" w:hAnsi="Times New Roman" w:cs="KadmosU"/>
          <w:lang w:val="de-CH"/>
        </w:rPr>
        <w:t xml:space="preserve">alle sog. </w:t>
      </w:r>
      <w:r w:rsidR="00CD580B">
        <w:rPr>
          <w:rFonts w:ascii="Times New Roman" w:hAnsi="Times New Roman" w:cs="KadmosU"/>
          <w:lang w:val="de-CH"/>
        </w:rPr>
        <w:t>‘</w:t>
      </w:r>
      <w:r>
        <w:rPr>
          <w:rFonts w:ascii="Times New Roman" w:hAnsi="Times New Roman" w:cs="KadmosU"/>
          <w:lang w:val="de-CH"/>
        </w:rPr>
        <w:t>geschlossenen</w:t>
      </w:r>
      <w:r w:rsidR="00CD580B">
        <w:rPr>
          <w:rFonts w:ascii="Times New Roman" w:hAnsi="Times New Roman" w:cs="KadmosU"/>
          <w:lang w:val="de-CH"/>
        </w:rPr>
        <w:t>’</w:t>
      </w:r>
      <w:r>
        <w:rPr>
          <w:rFonts w:ascii="Times New Roman" w:hAnsi="Times New Roman" w:cs="KadmosU"/>
          <w:lang w:val="de-CH"/>
        </w:rPr>
        <w:t xml:space="preserve"> Silben</w:t>
      </w:r>
      <w:r w:rsidR="008B49BC">
        <w:rPr>
          <w:rFonts w:ascii="Times New Roman" w:hAnsi="Times New Roman" w:cs="KadmosU"/>
          <w:lang w:val="de-CH"/>
        </w:rPr>
        <w:t>; damit sind Silben gemeint</w:t>
      </w:r>
      <w:r>
        <w:rPr>
          <w:rFonts w:ascii="Times New Roman" w:hAnsi="Times New Roman" w:cs="KadmosU"/>
          <w:lang w:val="de-CH"/>
        </w:rPr>
        <w:t xml:space="preserve">, die auf einen </w:t>
      </w:r>
      <w:r w:rsidR="008B49BC">
        <w:rPr>
          <w:rFonts w:ascii="Times New Roman" w:hAnsi="Times New Roman" w:cs="KadmosU"/>
          <w:lang w:val="de-CH"/>
        </w:rPr>
        <w:t xml:space="preserve">(oder mehrere) </w:t>
      </w:r>
      <w:r>
        <w:rPr>
          <w:rFonts w:ascii="Times New Roman" w:hAnsi="Times New Roman" w:cs="KadmosU"/>
          <w:lang w:val="de-CH"/>
        </w:rPr>
        <w:t>Konsonanten enden. Dabei sind die Regeln der griechischen Syllabierung (Silbentrennung) zu beachten:</w:t>
      </w:r>
    </w:p>
    <w:p w14:paraId="5B9F81B6" w14:textId="77777777" w:rsidR="00433392" w:rsidRDefault="00D24283" w:rsidP="00433392">
      <w:pPr>
        <w:pStyle w:val="Standa"/>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 xml:space="preserve">– </w:t>
      </w:r>
      <w:r>
        <w:rPr>
          <w:rFonts w:ascii="Times New Roman" w:hAnsi="Times New Roman" w:cs="KadmosU"/>
          <w:lang w:val="de-CH"/>
        </w:rPr>
        <w:tab/>
        <w:t xml:space="preserve">Der Vers wird </w:t>
      </w:r>
      <w:r w:rsidRPr="00593A71">
        <w:rPr>
          <w:rFonts w:ascii="Times New Roman" w:hAnsi="Times New Roman" w:cs="KadmosU"/>
          <w:i/>
          <w:iCs/>
          <w:lang w:val="de-CH"/>
        </w:rPr>
        <w:t>ohne Rücksicht auf Wortgrenzen</w:t>
      </w:r>
      <w:r>
        <w:rPr>
          <w:rFonts w:ascii="Times New Roman" w:hAnsi="Times New Roman" w:cs="KadmosU"/>
          <w:lang w:val="de-CH"/>
        </w:rPr>
        <w:t xml:space="preserve"> als Kontinuum aufgefasst. </w:t>
      </w:r>
    </w:p>
    <w:p w14:paraId="7C894B4F" w14:textId="2BEDCD50" w:rsidR="00433392" w:rsidRDefault="00D24283" w:rsidP="00433392">
      <w:pPr>
        <w:pStyle w:val="Standa"/>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 xml:space="preserve">– </w:t>
      </w:r>
      <w:r>
        <w:rPr>
          <w:rFonts w:ascii="Times New Roman" w:hAnsi="Times New Roman" w:cs="KadmosU"/>
          <w:lang w:val="de-CH"/>
        </w:rPr>
        <w:tab/>
        <w:t xml:space="preserve">Wenn auf einen Vokal nur </w:t>
      </w:r>
      <w:r w:rsidRPr="00D24283">
        <w:rPr>
          <w:rFonts w:ascii="Times New Roman" w:hAnsi="Times New Roman" w:cs="KadmosU"/>
          <w:i/>
          <w:iCs/>
          <w:lang w:val="de-CH"/>
        </w:rPr>
        <w:t>ein</w:t>
      </w:r>
      <w:r>
        <w:rPr>
          <w:rFonts w:ascii="Times New Roman" w:hAnsi="Times New Roman" w:cs="KadmosU"/>
          <w:lang w:val="de-CH"/>
        </w:rPr>
        <w:t xml:space="preserve"> Konsonant folgt, wird dieser zur nächsten Silbe gezogen. Die Silbe bleibt also </w:t>
      </w:r>
      <w:r w:rsidR="00CD580B">
        <w:rPr>
          <w:rFonts w:ascii="Times New Roman" w:hAnsi="Times New Roman" w:cs="KadmosU"/>
          <w:lang w:val="de-CH"/>
        </w:rPr>
        <w:t>‘</w:t>
      </w:r>
      <w:r>
        <w:rPr>
          <w:rFonts w:ascii="Times New Roman" w:hAnsi="Times New Roman" w:cs="KadmosU"/>
          <w:lang w:val="de-CH"/>
        </w:rPr>
        <w:t>offen</w:t>
      </w:r>
      <w:r w:rsidR="00CD580B">
        <w:rPr>
          <w:rFonts w:ascii="Times New Roman" w:hAnsi="Times New Roman" w:cs="KadmosU"/>
          <w:lang w:val="de-CH"/>
        </w:rPr>
        <w:t>’</w:t>
      </w:r>
      <w:r>
        <w:rPr>
          <w:rFonts w:ascii="Times New Roman" w:hAnsi="Times New Roman" w:cs="KadmosU"/>
          <w:lang w:val="de-CH"/>
        </w:rPr>
        <w:t xml:space="preserve"> und wird kurz gemessen, wenn sie nur einen kurzen Vokal enthält</w:t>
      </w:r>
      <w:r w:rsidR="00593A71">
        <w:rPr>
          <w:rFonts w:ascii="Times New Roman" w:hAnsi="Times New Roman" w:cs="KadmosU"/>
          <w:lang w:val="de-CH"/>
        </w:rPr>
        <w:t>.</w:t>
      </w:r>
    </w:p>
    <w:p w14:paraId="25181A84" w14:textId="616BEBD4" w:rsidR="00433392" w:rsidRDefault="00D24283" w:rsidP="00433392">
      <w:pPr>
        <w:pStyle w:val="Standa"/>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 xml:space="preserve">– </w:t>
      </w:r>
      <w:r>
        <w:rPr>
          <w:rFonts w:ascii="Times New Roman" w:hAnsi="Times New Roman" w:cs="KadmosU"/>
          <w:lang w:val="de-CH"/>
        </w:rPr>
        <w:tab/>
        <w:t xml:space="preserve">Wenn auf einen Vokal </w:t>
      </w:r>
      <w:r w:rsidR="005A746D">
        <w:rPr>
          <w:rFonts w:ascii="Times New Roman" w:hAnsi="Times New Roman" w:cs="KadmosU"/>
          <w:i/>
          <w:iCs/>
          <w:lang w:val="de-CH"/>
        </w:rPr>
        <w:t>mehrere</w:t>
      </w:r>
      <w:r>
        <w:rPr>
          <w:rFonts w:ascii="Times New Roman" w:hAnsi="Times New Roman" w:cs="KadmosU"/>
          <w:lang w:val="de-CH"/>
        </w:rPr>
        <w:t xml:space="preserve"> Konsonanten folgen, </w:t>
      </w:r>
      <w:r w:rsidR="005A746D">
        <w:rPr>
          <w:rFonts w:ascii="Times New Roman" w:hAnsi="Times New Roman" w:cs="KadmosU"/>
          <w:lang w:val="de-CH"/>
        </w:rPr>
        <w:t>wird der erste von ihnen zur voran</w:t>
      </w:r>
      <w:r w:rsidR="00693E9E">
        <w:rPr>
          <w:rFonts w:ascii="Times New Roman" w:hAnsi="Times New Roman" w:cs="KadmosU"/>
          <w:lang w:val="de-CH"/>
        </w:rPr>
        <w:softHyphen/>
      </w:r>
      <w:r w:rsidR="005A746D">
        <w:rPr>
          <w:rFonts w:ascii="Times New Roman" w:hAnsi="Times New Roman" w:cs="KadmosU"/>
          <w:lang w:val="de-CH"/>
        </w:rPr>
        <w:t>gehenden Silbe gezogen</w:t>
      </w:r>
      <w:r w:rsidR="002F3C3E">
        <w:rPr>
          <w:rFonts w:ascii="Times New Roman" w:hAnsi="Times New Roman" w:cs="KadmosU"/>
          <w:lang w:val="de-CH"/>
        </w:rPr>
        <w:t xml:space="preserve">. Damit wird </w:t>
      </w:r>
      <w:r w:rsidR="005A746D">
        <w:rPr>
          <w:rFonts w:ascii="Times New Roman" w:hAnsi="Times New Roman" w:cs="KadmosU"/>
          <w:lang w:val="de-CH"/>
        </w:rPr>
        <w:t>diese</w:t>
      </w:r>
      <w:r w:rsidR="002F3C3E">
        <w:rPr>
          <w:rFonts w:ascii="Times New Roman" w:hAnsi="Times New Roman" w:cs="KadmosU"/>
          <w:lang w:val="de-CH"/>
        </w:rPr>
        <w:t xml:space="preserve"> </w:t>
      </w:r>
      <w:r w:rsidR="00CD580B">
        <w:rPr>
          <w:rFonts w:ascii="Times New Roman" w:hAnsi="Times New Roman" w:cs="KadmosU"/>
          <w:lang w:val="de-CH"/>
        </w:rPr>
        <w:t>‘</w:t>
      </w:r>
      <w:r w:rsidR="002F3C3E">
        <w:rPr>
          <w:rFonts w:ascii="Times New Roman" w:hAnsi="Times New Roman" w:cs="KadmosU"/>
          <w:lang w:val="de-CH"/>
        </w:rPr>
        <w:t>geschlossen</w:t>
      </w:r>
      <w:r w:rsidR="00CD580B">
        <w:rPr>
          <w:rFonts w:ascii="Times New Roman" w:hAnsi="Times New Roman" w:cs="KadmosU"/>
          <w:lang w:val="de-CH"/>
        </w:rPr>
        <w:t>’</w:t>
      </w:r>
      <w:r w:rsidR="002F3C3E">
        <w:rPr>
          <w:rFonts w:ascii="Times New Roman" w:hAnsi="Times New Roman" w:cs="KadmosU"/>
          <w:lang w:val="de-CH"/>
        </w:rPr>
        <w:t xml:space="preserve"> und lang gemessen, auch wenn sie nur einen kurzen Vokal enthält. Man spricht hier von </w:t>
      </w:r>
      <w:r w:rsidR="00CD580B">
        <w:rPr>
          <w:rFonts w:ascii="Times New Roman" w:hAnsi="Times New Roman" w:cs="KadmosU"/>
          <w:lang w:val="de-CH"/>
        </w:rPr>
        <w:t>‘</w:t>
      </w:r>
      <w:r w:rsidR="002F3C3E">
        <w:rPr>
          <w:rFonts w:ascii="Times New Roman" w:hAnsi="Times New Roman" w:cs="KadmosU"/>
          <w:lang w:val="de-CH"/>
        </w:rPr>
        <w:t>Positionslänge</w:t>
      </w:r>
      <w:r w:rsidR="00CD580B">
        <w:rPr>
          <w:rFonts w:ascii="Times New Roman" w:hAnsi="Times New Roman" w:cs="KadmosU"/>
          <w:lang w:val="de-CH"/>
        </w:rPr>
        <w:t>’</w:t>
      </w:r>
      <w:r w:rsidR="002F3C3E">
        <w:rPr>
          <w:rFonts w:ascii="Times New Roman" w:hAnsi="Times New Roman" w:cs="KadmosU"/>
          <w:lang w:val="de-CH"/>
        </w:rPr>
        <w:t>.</w:t>
      </w:r>
    </w:p>
    <w:p w14:paraId="6C31DE08" w14:textId="15D611D5" w:rsidR="002F3C3E" w:rsidRDefault="002F3C3E" w:rsidP="00433392">
      <w:pPr>
        <w:pStyle w:val="Standa"/>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w:t>
      </w:r>
      <w:r>
        <w:rPr>
          <w:rFonts w:ascii="Times New Roman" w:hAnsi="Times New Roman" w:cs="KadmosU"/>
          <w:lang w:val="de-CH"/>
        </w:rPr>
        <w:tab/>
        <w:t xml:space="preserve">ζ (als </w:t>
      </w:r>
      <w:r w:rsidR="00CD580B">
        <w:rPr>
          <w:rFonts w:ascii="Times New Roman" w:hAnsi="Times New Roman" w:cs="KadmosU"/>
          <w:lang w:val="de-CH"/>
        </w:rPr>
        <w:t>‘</w:t>
      </w:r>
      <w:r>
        <w:rPr>
          <w:rFonts w:ascii="Times New Roman" w:hAnsi="Times New Roman" w:cs="KadmosU"/>
          <w:lang w:val="de-CH"/>
        </w:rPr>
        <w:t>sd</w:t>
      </w:r>
      <w:r w:rsidR="00CD580B">
        <w:rPr>
          <w:rFonts w:ascii="Times New Roman" w:hAnsi="Times New Roman" w:cs="KadmosU"/>
          <w:lang w:val="de-CH"/>
        </w:rPr>
        <w:t>’</w:t>
      </w:r>
      <w:r>
        <w:rPr>
          <w:rFonts w:ascii="Times New Roman" w:hAnsi="Times New Roman" w:cs="KadmosU"/>
          <w:lang w:val="de-CH"/>
        </w:rPr>
        <w:t xml:space="preserve"> oder </w:t>
      </w:r>
      <w:r w:rsidR="00CD580B">
        <w:rPr>
          <w:rFonts w:ascii="Times New Roman" w:hAnsi="Times New Roman" w:cs="KadmosU"/>
          <w:lang w:val="de-CH"/>
        </w:rPr>
        <w:t>‘</w:t>
      </w:r>
      <w:r>
        <w:rPr>
          <w:rFonts w:ascii="Times New Roman" w:hAnsi="Times New Roman" w:cs="KadmosU"/>
          <w:lang w:val="de-CH"/>
        </w:rPr>
        <w:t>ds</w:t>
      </w:r>
      <w:r w:rsidR="00CD580B">
        <w:rPr>
          <w:rFonts w:ascii="Times New Roman" w:hAnsi="Times New Roman" w:cs="KadmosU"/>
          <w:lang w:val="de-CH"/>
        </w:rPr>
        <w:t>’</w:t>
      </w:r>
      <w:r>
        <w:rPr>
          <w:rFonts w:ascii="Times New Roman" w:hAnsi="Times New Roman" w:cs="KadmosU"/>
          <w:lang w:val="de-CH"/>
        </w:rPr>
        <w:t xml:space="preserve"> ausgesprochen), ξ </w:t>
      </w:r>
      <w:r w:rsidR="00593A71">
        <w:rPr>
          <w:rFonts w:ascii="Times New Roman" w:hAnsi="Times New Roman" w:cs="KadmosU"/>
          <w:lang w:val="de-CH"/>
        </w:rPr>
        <w:t>(</w:t>
      </w:r>
      <w:r w:rsidR="00CD580B">
        <w:rPr>
          <w:rFonts w:ascii="Times New Roman" w:hAnsi="Times New Roman" w:cs="KadmosU"/>
          <w:lang w:val="de-CH"/>
        </w:rPr>
        <w:t>‘</w:t>
      </w:r>
      <w:r w:rsidR="00593A71">
        <w:rPr>
          <w:rFonts w:ascii="Times New Roman" w:hAnsi="Times New Roman" w:cs="KadmosU"/>
          <w:lang w:val="de-CH"/>
        </w:rPr>
        <w:t>ks</w:t>
      </w:r>
      <w:r w:rsidR="00CD580B">
        <w:rPr>
          <w:rFonts w:ascii="Times New Roman" w:hAnsi="Times New Roman" w:cs="KadmosU"/>
          <w:lang w:val="de-CH"/>
        </w:rPr>
        <w:t>’</w:t>
      </w:r>
      <w:r w:rsidR="00593A71">
        <w:rPr>
          <w:rFonts w:ascii="Times New Roman" w:hAnsi="Times New Roman" w:cs="KadmosU"/>
          <w:lang w:val="de-CH"/>
        </w:rPr>
        <w:t xml:space="preserve">) </w:t>
      </w:r>
      <w:r>
        <w:rPr>
          <w:rFonts w:ascii="Times New Roman" w:hAnsi="Times New Roman" w:cs="KadmosU"/>
          <w:lang w:val="de-CH"/>
        </w:rPr>
        <w:t xml:space="preserve">und ψ </w:t>
      </w:r>
      <w:r w:rsidR="00593A71">
        <w:rPr>
          <w:rFonts w:ascii="Times New Roman" w:hAnsi="Times New Roman" w:cs="KadmosU"/>
          <w:lang w:val="de-CH"/>
        </w:rPr>
        <w:t>(</w:t>
      </w:r>
      <w:r w:rsidR="00CD580B">
        <w:rPr>
          <w:rFonts w:ascii="Times New Roman" w:hAnsi="Times New Roman" w:cs="KadmosU"/>
          <w:lang w:val="de-CH"/>
        </w:rPr>
        <w:t>‘</w:t>
      </w:r>
      <w:r w:rsidR="00593A71">
        <w:rPr>
          <w:rFonts w:ascii="Times New Roman" w:hAnsi="Times New Roman" w:cs="KadmosU"/>
          <w:lang w:val="de-CH"/>
        </w:rPr>
        <w:t>ps</w:t>
      </w:r>
      <w:r w:rsidR="00CD580B">
        <w:rPr>
          <w:rFonts w:ascii="Times New Roman" w:hAnsi="Times New Roman" w:cs="KadmosU"/>
          <w:lang w:val="de-CH"/>
        </w:rPr>
        <w:t>’</w:t>
      </w:r>
      <w:r w:rsidR="00593A71">
        <w:rPr>
          <w:rFonts w:ascii="Times New Roman" w:hAnsi="Times New Roman" w:cs="KadmosU"/>
          <w:lang w:val="de-CH"/>
        </w:rPr>
        <w:t xml:space="preserve">) </w:t>
      </w:r>
      <w:r>
        <w:rPr>
          <w:rFonts w:ascii="Times New Roman" w:hAnsi="Times New Roman" w:cs="KadmosU"/>
          <w:lang w:val="de-CH"/>
        </w:rPr>
        <w:t xml:space="preserve">gelten </w:t>
      </w:r>
      <w:r w:rsidR="00BE4F3B">
        <w:rPr>
          <w:rFonts w:ascii="Times New Roman" w:hAnsi="Times New Roman" w:cs="KadmosU"/>
          <w:lang w:val="de-CH"/>
        </w:rPr>
        <w:t xml:space="preserve">jeweils als </w:t>
      </w:r>
      <w:r w:rsidR="00BE4F3B" w:rsidRPr="00BE4F3B">
        <w:rPr>
          <w:rFonts w:ascii="Times New Roman" w:hAnsi="Times New Roman" w:cs="KadmosU"/>
          <w:i/>
          <w:iCs/>
          <w:lang w:val="de-CH"/>
        </w:rPr>
        <w:t>zwei</w:t>
      </w:r>
      <w:r w:rsidR="00BE4F3B">
        <w:rPr>
          <w:rFonts w:ascii="Times New Roman" w:hAnsi="Times New Roman" w:cs="KadmosU"/>
          <w:lang w:val="de-CH"/>
        </w:rPr>
        <w:t xml:space="preserve"> Konso</w:t>
      </w:r>
      <w:r w:rsidR="00CD580B">
        <w:rPr>
          <w:rFonts w:ascii="Times New Roman" w:hAnsi="Times New Roman" w:cs="KadmosU"/>
          <w:lang w:val="de-CH"/>
        </w:rPr>
        <w:softHyphen/>
      </w:r>
      <w:r w:rsidR="00BE4F3B">
        <w:rPr>
          <w:rFonts w:ascii="Times New Roman" w:hAnsi="Times New Roman" w:cs="KadmosU"/>
          <w:lang w:val="de-CH"/>
        </w:rPr>
        <w:t>nanten</w:t>
      </w:r>
      <w:r>
        <w:rPr>
          <w:rFonts w:ascii="Times New Roman" w:hAnsi="Times New Roman" w:cs="KadmosU"/>
          <w:lang w:val="de-CH"/>
        </w:rPr>
        <w:t>.</w:t>
      </w:r>
      <w:r w:rsidR="00356429">
        <w:rPr>
          <w:rStyle w:val="Funotenzeichen"/>
          <w:rFonts w:ascii="Times New Roman" w:hAnsi="Times New Roman" w:cs="KadmosU"/>
          <w:lang w:val="de-CH"/>
        </w:rPr>
        <w:footnoteReference w:id="5"/>
      </w:r>
      <w:r>
        <w:rPr>
          <w:rFonts w:ascii="Times New Roman" w:hAnsi="Times New Roman" w:cs="KadmosU"/>
          <w:lang w:val="de-CH"/>
        </w:rPr>
        <w:t xml:space="preserve"> Ein </w:t>
      </w:r>
      <w:r w:rsidR="00CD580B" w:rsidRPr="00CD580B">
        <w:rPr>
          <w:rFonts w:ascii="Times New Roman" w:hAnsi="Times New Roman" w:cs="KadmosU"/>
          <w:i/>
          <w:iCs/>
          <w:lang w:val="de-CH"/>
        </w:rPr>
        <w:t>s</w:t>
      </w:r>
      <w:r w:rsidRPr="00CD580B">
        <w:rPr>
          <w:rFonts w:ascii="Times New Roman" w:hAnsi="Times New Roman" w:cs="KadmosU"/>
          <w:i/>
          <w:iCs/>
          <w:lang w:val="de-CH"/>
        </w:rPr>
        <w:t>piritus asper</w:t>
      </w:r>
      <w:r>
        <w:rPr>
          <w:rFonts w:ascii="Times New Roman" w:hAnsi="Times New Roman" w:cs="KadmosU"/>
          <w:lang w:val="de-CH"/>
        </w:rPr>
        <w:t xml:space="preserve"> hat dagegen keine prosodische Wirkung.</w:t>
      </w:r>
    </w:p>
    <w:p w14:paraId="39772E74" w14:textId="77777777" w:rsidR="00D36750" w:rsidRDefault="00D36750" w:rsidP="00D36750">
      <w:pPr>
        <w:spacing w:after="80"/>
        <w:rPr>
          <w:rFonts w:ascii="Times New Roman" w:hAnsi="Times New Roman"/>
        </w:rPr>
      </w:pPr>
      <w:bookmarkStart w:id="1" w:name="_Hlk123818152"/>
    </w:p>
    <w:p w14:paraId="4941ECB0" w14:textId="7973FF39" w:rsidR="00D36750" w:rsidRDefault="00D36750" w:rsidP="00D36750">
      <w:pPr>
        <w:spacing w:after="100"/>
        <w:rPr>
          <w:rFonts w:ascii="Times New Roman" w:hAnsi="Times New Roman"/>
        </w:rPr>
      </w:pPr>
      <w:r w:rsidRPr="007414A5">
        <w:rPr>
          <w:rFonts w:ascii="Times New Roman" w:hAnsi="Times New Roman"/>
        </w:rPr>
        <w:lastRenderedPageBreak/>
        <w:t>Hier ein Beispiel (</w:t>
      </w:r>
      <w:r w:rsidRPr="007414A5">
        <w:rPr>
          <w:rFonts w:ascii="Times New Roman" w:hAnsi="Times New Roman"/>
          <w:i/>
          <w:iCs/>
        </w:rPr>
        <w:t>Od</w:t>
      </w:r>
      <w:r w:rsidRPr="007414A5">
        <w:rPr>
          <w:rFonts w:ascii="Times New Roman" w:hAnsi="Times New Roman"/>
        </w:rPr>
        <w:t>. 1.</w:t>
      </w:r>
      <w:r w:rsidR="00790B3A">
        <w:rPr>
          <w:rFonts w:ascii="Times New Roman" w:hAnsi="Times New Roman"/>
        </w:rPr>
        <w:t>44</w:t>
      </w:r>
      <w:r w:rsidRPr="007414A5">
        <w:rPr>
          <w:rFonts w:ascii="Times New Roman" w:hAnsi="Times New Roman"/>
        </w:rPr>
        <w:t xml:space="preserve"> u.ö.):</w:t>
      </w:r>
    </w:p>
    <w:p w14:paraId="0121EC57" w14:textId="77777777" w:rsidR="00D36750" w:rsidRPr="007414A5" w:rsidRDefault="00D36750" w:rsidP="00D36750">
      <w:pPr>
        <w:spacing w:line="320" w:lineRule="exact"/>
        <w:ind w:left="2212" w:hanging="227"/>
        <w:rPr>
          <w:rFonts w:ascii="KadmosU" w:hAnsi="KadmosU"/>
          <w:sz w:val="25"/>
          <w:szCs w:val="25"/>
        </w:rPr>
      </w:pPr>
      <w:r w:rsidRPr="007414A5">
        <w:rPr>
          <w:rFonts w:ascii="KadmosU" w:hAnsi="KadmosU"/>
          <w:sz w:val="25"/>
          <w:szCs w:val="25"/>
          <w:lang w:val="el-GR"/>
        </w:rPr>
        <w:t>τὸν δ᾽ ἠμείβετ᾽ ἔπειτα θεά, γλαυκῶπις Ἀθήνη</w:t>
      </w:r>
    </w:p>
    <w:p w14:paraId="0D747543" w14:textId="77777777" w:rsidR="00D36750" w:rsidRDefault="00D36750" w:rsidP="00D36750">
      <w:pPr>
        <w:spacing w:before="80" w:line="320" w:lineRule="exact"/>
        <w:ind w:left="2212" w:hanging="227"/>
        <w:rPr>
          <w:rFonts w:ascii="Times New Roman" w:hAnsi="Times New Roman" w:cs="Times New Roman"/>
          <w:lang w:val="fr-CH"/>
        </w:rPr>
      </w:pPr>
      <w:r w:rsidRPr="007414A5">
        <w:rPr>
          <w:rFonts w:ascii="Times New Roman" w:hAnsi="Times New Roman"/>
          <w:lang w:val="en-US"/>
        </w:rPr>
        <w:t>ton-d</w:t>
      </w:r>
      <w:r w:rsidRPr="007414A5">
        <w:rPr>
          <w:rFonts w:ascii="Times New Roman" w:hAnsi="Times New Roman" w:cs="Times New Roman"/>
          <w:lang w:val="fr-CH"/>
        </w:rPr>
        <w:t>ē</w:t>
      </w:r>
      <w:r>
        <w:rPr>
          <w:rFonts w:ascii="Times New Roman" w:hAnsi="Times New Roman" w:cs="Times New Roman"/>
          <w:lang w:val="fr-CH"/>
        </w:rPr>
        <w:t>-mei-be-te-pei-ta-the-</w:t>
      </w:r>
      <w:r w:rsidRPr="007414A5">
        <w:rPr>
          <w:rFonts w:ascii="Times New Roman" w:hAnsi="Times New Roman" w:cs="Times New Roman"/>
          <w:lang w:val="en-US"/>
        </w:rPr>
        <w:t>ā</w:t>
      </w:r>
      <w:r>
        <w:rPr>
          <w:rFonts w:ascii="Times New Roman" w:hAnsi="Times New Roman" w:cs="Times New Roman"/>
          <w:lang w:val="fr-CH"/>
        </w:rPr>
        <w:t>g-lau-k</w:t>
      </w:r>
      <w:r w:rsidRPr="007414A5">
        <w:rPr>
          <w:rFonts w:ascii="Times New Roman" w:hAnsi="Times New Roman" w:cs="Times New Roman"/>
          <w:lang w:val="fr-CH"/>
        </w:rPr>
        <w:t>ō</w:t>
      </w:r>
      <w:r>
        <w:rPr>
          <w:rFonts w:ascii="Times New Roman" w:hAnsi="Times New Roman" w:cs="Times New Roman"/>
          <w:lang w:val="fr-CH"/>
        </w:rPr>
        <w:t>-pi-sa-th</w:t>
      </w:r>
      <w:r w:rsidRPr="007127A7">
        <w:rPr>
          <w:rFonts w:ascii="Times New Roman" w:hAnsi="Times New Roman" w:cs="Times New Roman"/>
          <w:lang w:val="fr-CH"/>
        </w:rPr>
        <w:t>ē</w:t>
      </w:r>
      <w:r>
        <w:rPr>
          <w:rFonts w:ascii="Times New Roman" w:hAnsi="Times New Roman" w:cs="Times New Roman"/>
          <w:lang w:val="fr-CH"/>
        </w:rPr>
        <w:t>-n</w:t>
      </w:r>
      <w:r w:rsidRPr="007127A7">
        <w:rPr>
          <w:rFonts w:ascii="Times New Roman" w:hAnsi="Times New Roman" w:cs="Times New Roman"/>
          <w:lang w:val="fr-CH"/>
        </w:rPr>
        <w:t>ē</w:t>
      </w:r>
    </w:p>
    <w:p w14:paraId="47C352E6" w14:textId="29D76576" w:rsidR="00D36750" w:rsidRDefault="00D36750" w:rsidP="00D36750">
      <w:pPr>
        <w:pStyle w:val="Standa"/>
        <w:keepNext/>
        <w:tabs>
          <w:tab w:val="left" w:pos="340"/>
        </w:tabs>
        <w:spacing w:before="40" w:line="320" w:lineRule="exact"/>
        <w:ind w:left="2212" w:hanging="227"/>
        <w:jc w:val="both"/>
        <w:rPr>
          <w:rFonts w:ascii="KadmosU" w:hAnsi="KadmosU" w:cs="KadmosU"/>
        </w:rPr>
      </w:pPr>
      <w:r>
        <w:rPr>
          <w:rFonts w:ascii="Times New Roman" w:hAnsi="Times New Roman" w:cs="KadmosU"/>
          <w:lang w:val="de-CH"/>
        </w:rPr>
        <w:t xml:space="preserve">—  — | —   </w:t>
      </w:r>
      <w:r w:rsidRPr="00B729FF">
        <w:rPr>
          <w:rFonts w:ascii="KadmosU" w:hAnsi="KadmosU" w:cs="KadmosU"/>
        </w:rPr>
        <w:t>⏑</w:t>
      </w:r>
      <w:r>
        <w:rPr>
          <w:rFonts w:ascii="KadmosU" w:hAnsi="KadmosU" w:cs="KadmosU"/>
        </w:rPr>
        <w:t xml:space="preserve">  </w:t>
      </w:r>
      <w:r w:rsidRPr="00B729FF">
        <w:rPr>
          <w:rFonts w:ascii="KadmosU" w:hAnsi="KadmosU" w:cs="KadmosU"/>
        </w:rPr>
        <w:t>⏑</w:t>
      </w:r>
      <w:r>
        <w:rPr>
          <w:rFonts w:ascii="Times New Roman" w:hAnsi="Times New Roman" w:cs="KadmosU"/>
          <w:lang w:val="de-CH"/>
        </w:rPr>
        <w:t xml:space="preserve"> | —  </w:t>
      </w:r>
      <w:r w:rsidRPr="00B729FF">
        <w:rPr>
          <w:rFonts w:ascii="KadmosU" w:hAnsi="KadmosU" w:cs="KadmosU"/>
        </w:rPr>
        <w:t>⏑</w:t>
      </w:r>
      <w:r>
        <w:rPr>
          <w:rFonts w:ascii="KadmosU" w:hAnsi="KadmosU" w:cs="KadmosU"/>
        </w:rPr>
        <w:t xml:space="preserve">  </w:t>
      </w:r>
      <w:r w:rsidRPr="00B729FF">
        <w:rPr>
          <w:rFonts w:ascii="KadmosU" w:hAnsi="KadmosU" w:cs="KadmosU"/>
        </w:rPr>
        <w:t>⏑</w:t>
      </w:r>
      <w:r>
        <w:rPr>
          <w:rFonts w:ascii="KadmosU" w:hAnsi="KadmosU" w:cs="KadmosU"/>
        </w:rPr>
        <w:t xml:space="preserve"> | </w:t>
      </w:r>
      <w:r w:rsidRPr="00593A71">
        <w:rPr>
          <w:rFonts w:ascii="Times New Roman" w:hAnsi="Times New Roman" w:cs="KadmosU"/>
        </w:rPr>
        <w:t>—</w:t>
      </w:r>
      <w:r>
        <w:rPr>
          <w:rFonts w:ascii="Times New Roman" w:hAnsi="Times New Roman" w:cs="KadmosU"/>
        </w:rPr>
        <w:t xml:space="preserve">  — | — </w:t>
      </w:r>
      <w:r w:rsidRPr="00B729FF">
        <w:rPr>
          <w:rFonts w:ascii="KadmosU" w:hAnsi="KadmosU" w:cs="KadmosU"/>
        </w:rPr>
        <w:t>⏑</w:t>
      </w:r>
      <w:r>
        <w:rPr>
          <w:rFonts w:ascii="KadmosU" w:hAnsi="KadmosU" w:cs="KadmosU"/>
        </w:rPr>
        <w:t xml:space="preserve">  </w:t>
      </w:r>
      <w:r w:rsidRPr="00B729FF">
        <w:rPr>
          <w:rFonts w:ascii="KadmosU" w:hAnsi="KadmosU" w:cs="KadmosU"/>
        </w:rPr>
        <w:t>⏑</w:t>
      </w:r>
      <w:r>
        <w:rPr>
          <w:rFonts w:ascii="KadmosU" w:hAnsi="KadmosU" w:cs="KadmosU"/>
        </w:rPr>
        <w:t xml:space="preserve"> | </w:t>
      </w:r>
      <w:r>
        <w:rPr>
          <w:rFonts w:ascii="Times New Roman" w:hAnsi="Times New Roman" w:cs="KadmosU"/>
        </w:rPr>
        <w:t>— —</w:t>
      </w:r>
      <w:r>
        <w:rPr>
          <w:rFonts w:ascii="KadmosU" w:hAnsi="KadmosU" w:cs="KadmosU"/>
        </w:rPr>
        <w:t xml:space="preserve"> ||</w:t>
      </w:r>
      <w:r w:rsidR="00FD2AAF">
        <w:rPr>
          <w:rStyle w:val="Funotenzeichen"/>
          <w:rFonts w:ascii="Times New Roman" w:hAnsi="Times New Roman" w:cs="KadmosU"/>
        </w:rPr>
        <w:footnoteReference w:id="6"/>
      </w:r>
    </w:p>
    <w:p w14:paraId="7E296432" w14:textId="0B0B2362" w:rsidR="00A530E9" w:rsidRDefault="00BE4F3B" w:rsidP="00A530E9">
      <w:pPr>
        <w:pStyle w:val="Standa"/>
        <w:keepNext/>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w:t>
      </w:r>
      <w:r>
        <w:rPr>
          <w:rFonts w:ascii="Times New Roman" w:hAnsi="Times New Roman" w:cs="KadmosU"/>
          <w:lang w:val="de-CH"/>
        </w:rPr>
        <w:tab/>
        <w:t xml:space="preserve">Hiatkürzung: </w:t>
      </w:r>
      <w:r w:rsidR="00356429">
        <w:rPr>
          <w:rFonts w:ascii="Times New Roman" w:hAnsi="Times New Roman" w:cs="KadmosU"/>
          <w:lang w:val="de-CH"/>
        </w:rPr>
        <w:t>Sto</w:t>
      </w:r>
      <w:r w:rsidR="002A08C3">
        <w:rPr>
          <w:rFonts w:ascii="Times New Roman" w:hAnsi="Times New Roman" w:cs="KadmosU"/>
          <w:lang w:val="de-CH"/>
        </w:rPr>
        <w:t>ss</w:t>
      </w:r>
      <w:r w:rsidR="00356429">
        <w:rPr>
          <w:rFonts w:ascii="Times New Roman" w:hAnsi="Times New Roman" w:cs="KadmosU"/>
          <w:lang w:val="de-CH"/>
        </w:rPr>
        <w:t xml:space="preserve">en an einer Wortgrenze zwei Vokale aufeinander (sog. </w:t>
      </w:r>
      <w:r w:rsidR="00CD580B">
        <w:rPr>
          <w:rFonts w:ascii="Times New Roman" w:hAnsi="Times New Roman" w:cs="KadmosU"/>
          <w:lang w:val="de-CH"/>
        </w:rPr>
        <w:t>‘</w:t>
      </w:r>
      <w:r w:rsidR="00356429">
        <w:rPr>
          <w:rFonts w:ascii="Times New Roman" w:hAnsi="Times New Roman" w:cs="KadmosU"/>
          <w:lang w:val="de-CH"/>
        </w:rPr>
        <w:t>Hiat</w:t>
      </w:r>
      <w:r w:rsidR="00CD580B">
        <w:rPr>
          <w:rFonts w:ascii="Times New Roman" w:hAnsi="Times New Roman" w:cs="KadmosU"/>
          <w:lang w:val="de-CH"/>
        </w:rPr>
        <w:t>’</w:t>
      </w:r>
      <w:r w:rsidR="00356429">
        <w:rPr>
          <w:rFonts w:ascii="Times New Roman" w:hAnsi="Times New Roman" w:cs="KadmosU"/>
          <w:lang w:val="de-CH"/>
        </w:rPr>
        <w:t xml:space="preserve"> von lat. </w:t>
      </w:r>
      <w:r w:rsidR="00356429" w:rsidRPr="00356429">
        <w:rPr>
          <w:rFonts w:ascii="Times New Roman" w:hAnsi="Times New Roman" w:cs="KadmosU"/>
          <w:i/>
          <w:iCs/>
          <w:lang w:val="de-CH"/>
        </w:rPr>
        <w:t>hiatus</w:t>
      </w:r>
      <w:r w:rsidR="00356429">
        <w:rPr>
          <w:rFonts w:ascii="Times New Roman" w:hAnsi="Times New Roman" w:cs="KadmosU"/>
          <w:lang w:val="de-CH"/>
        </w:rPr>
        <w:t xml:space="preserve"> </w:t>
      </w:r>
      <w:r w:rsidR="00CD580B">
        <w:rPr>
          <w:rFonts w:ascii="Times New Roman" w:hAnsi="Times New Roman" w:cs="KadmosU"/>
          <w:lang w:val="de-CH"/>
        </w:rPr>
        <w:t>‘</w:t>
      </w:r>
      <w:r w:rsidR="00356429" w:rsidRPr="00336B8A">
        <w:rPr>
          <w:rFonts w:ascii="Times New Roman" w:hAnsi="Times New Roman" w:cs="KadmosU"/>
          <w:lang w:val="de-CH"/>
        </w:rPr>
        <w:t>Öffnung, Schlund</w:t>
      </w:r>
      <w:r w:rsidR="00CD580B">
        <w:rPr>
          <w:rFonts w:ascii="Times New Roman" w:hAnsi="Times New Roman" w:cs="KadmosU"/>
          <w:lang w:val="de-CH"/>
        </w:rPr>
        <w:t>’</w:t>
      </w:r>
      <w:r w:rsidR="00356429">
        <w:rPr>
          <w:rFonts w:ascii="Times New Roman" w:hAnsi="Times New Roman" w:cs="KadmosU"/>
          <w:lang w:val="de-CH"/>
        </w:rPr>
        <w:t xml:space="preserve">), so wird der auslautende Vokal des ersten Wortes meist kurz gemessen. </w:t>
      </w:r>
      <w:r w:rsidR="00BB5133">
        <w:rPr>
          <w:rFonts w:ascii="Times New Roman" w:hAnsi="Times New Roman" w:cs="KadmosU"/>
          <w:lang w:val="de-CH"/>
        </w:rPr>
        <w:t xml:space="preserve">Dies ist beim Lesen besonders dort zu beachten, wo die beiden Wörter durch ein Satzzeichen getrennt sind. </w:t>
      </w:r>
    </w:p>
    <w:p w14:paraId="14F5E0AE" w14:textId="77777777" w:rsidR="00356429" w:rsidRDefault="00336B8A" w:rsidP="00336B8A">
      <w:pPr>
        <w:pStyle w:val="Standa"/>
        <w:keepNext/>
        <w:tabs>
          <w:tab w:val="left" w:pos="1985"/>
        </w:tabs>
        <w:spacing w:before="80" w:line="320" w:lineRule="exact"/>
        <w:ind w:left="227" w:hanging="227"/>
        <w:jc w:val="both"/>
        <w:rPr>
          <w:rFonts w:ascii="KadmosU" w:hAnsi="KadmosU"/>
          <w:lang w:val="x-none"/>
        </w:rPr>
      </w:pPr>
      <w:r>
        <w:rPr>
          <w:rFonts w:ascii="Times New Roman" w:hAnsi="Times New Roman" w:cs="KadmosU"/>
          <w:lang w:val="de-CH"/>
        </w:rPr>
        <w:tab/>
      </w:r>
      <w:r w:rsidR="00356429">
        <w:rPr>
          <w:rFonts w:ascii="Times New Roman" w:hAnsi="Times New Roman" w:cs="KadmosU"/>
          <w:lang w:val="de-CH"/>
        </w:rPr>
        <w:t>Beispiel</w:t>
      </w:r>
      <w:r>
        <w:rPr>
          <w:rFonts w:ascii="Times New Roman" w:hAnsi="Times New Roman" w:cs="KadmosU"/>
          <w:lang w:val="de-CH"/>
        </w:rPr>
        <w:t>e</w:t>
      </w:r>
      <w:r w:rsidR="00356429">
        <w:rPr>
          <w:rFonts w:ascii="Times New Roman" w:hAnsi="Times New Roman" w:cs="KadmosU"/>
          <w:lang w:val="de-CH"/>
        </w:rPr>
        <w:t>:</w:t>
      </w:r>
      <w:r w:rsidR="00BB5133">
        <w:rPr>
          <w:rFonts w:ascii="Times New Roman" w:hAnsi="Times New Roman" w:cs="KadmosU"/>
          <w:lang w:val="de-CH"/>
        </w:rPr>
        <w:tab/>
      </w:r>
      <w:r w:rsidR="00BB5133" w:rsidRPr="005C0C74">
        <w:rPr>
          <w:rFonts w:ascii="Times New Roman" w:hAnsi="Times New Roman"/>
          <w:i/>
        </w:rPr>
        <w:t>Od.</w:t>
      </w:r>
      <w:r w:rsidR="00BB5133" w:rsidRPr="005C0C74">
        <w:rPr>
          <w:rFonts w:ascii="Times New Roman" w:hAnsi="Times New Roman"/>
        </w:rPr>
        <w:t xml:space="preserve"> 1.1  </w:t>
      </w:r>
      <w:r w:rsidRPr="00336B8A">
        <w:rPr>
          <w:rFonts w:ascii="KadmosU" w:hAnsi="KadmosU"/>
          <w:lang w:val="x-none"/>
        </w:rPr>
        <w:t>ἄ</w:t>
      </w:r>
      <w:r w:rsidR="00BB5133" w:rsidRPr="00336B8A">
        <w:rPr>
          <w:rFonts w:ascii="KadmosU" w:hAnsi="KadmosU"/>
          <w:lang w:val="x-none"/>
        </w:rPr>
        <w:t xml:space="preserve">νδρα </w:t>
      </w:r>
      <w:r w:rsidR="00BB5133" w:rsidRPr="00336B8A">
        <w:rPr>
          <w:rFonts w:ascii="KadmosU" w:hAnsi="KadmosU"/>
        </w:rPr>
        <w:t>μ</w:t>
      </w:r>
      <w:r w:rsidR="00BB5133" w:rsidRPr="00336B8A">
        <w:rPr>
          <w:rFonts w:ascii="KadmosU" w:hAnsi="KadmosU"/>
          <w:b/>
        </w:rPr>
        <w:t>οι</w:t>
      </w:r>
      <w:r w:rsidR="00BB5133" w:rsidRPr="00336B8A">
        <w:rPr>
          <w:rFonts w:ascii="KadmosU" w:hAnsi="KadmosU"/>
        </w:rPr>
        <w:t xml:space="preserve"> ἔννεπε</w:t>
      </w:r>
      <w:r w:rsidR="00BB5133">
        <w:rPr>
          <w:rFonts w:ascii="KadmosU" w:hAnsi="KadmosU"/>
        </w:rPr>
        <w:tab/>
      </w:r>
      <w:r w:rsidR="00BB5133">
        <w:rPr>
          <w:rFonts w:ascii="KadmosU" w:hAnsi="KadmosU"/>
        </w:rPr>
        <w:tab/>
      </w:r>
      <w:r w:rsidR="00BB5133">
        <w:rPr>
          <w:rFonts w:ascii="KadmosU" w:hAnsi="KadmosU"/>
          <w:lang w:val="de-CH"/>
        </w:rPr>
        <w:t>1.2</w:t>
      </w:r>
      <w:r>
        <w:rPr>
          <w:rFonts w:ascii="KadmosU" w:hAnsi="KadmosU"/>
          <w:lang w:val="de-CH"/>
        </w:rPr>
        <w:t xml:space="preserve">  </w:t>
      </w:r>
      <w:r w:rsidR="00BB5133">
        <w:rPr>
          <w:rFonts w:ascii="KadmosU" w:hAnsi="KadmosU"/>
          <w:lang w:val="de-CH"/>
        </w:rPr>
        <w:t>πλ</w:t>
      </w:r>
      <w:r w:rsidR="00BB5133">
        <w:rPr>
          <w:rFonts w:ascii="KadmosU" w:hAnsi="KadmosU"/>
          <w:lang w:val="x-none"/>
        </w:rPr>
        <w:t>ά</w:t>
      </w:r>
      <w:r>
        <w:rPr>
          <w:rFonts w:ascii="KadmosU" w:hAnsi="KadmosU"/>
          <w:lang w:val="x-none"/>
        </w:rPr>
        <w:t>χθ</w:t>
      </w:r>
      <w:r w:rsidRPr="00336B8A">
        <w:rPr>
          <w:rFonts w:ascii="KadmosU" w:hAnsi="KadmosU"/>
          <w:b/>
          <w:bCs/>
          <w:lang w:val="x-none"/>
        </w:rPr>
        <w:t>η</w:t>
      </w:r>
      <w:r>
        <w:rPr>
          <w:rFonts w:ascii="KadmosU" w:hAnsi="KadmosU"/>
          <w:lang w:val="x-none"/>
        </w:rPr>
        <w:t xml:space="preserve">, ἐπεί </w:t>
      </w:r>
    </w:p>
    <w:p w14:paraId="37B93945" w14:textId="77777777" w:rsidR="00336B8A" w:rsidRPr="00336B8A" w:rsidRDefault="00336B8A" w:rsidP="00336B8A">
      <w:pPr>
        <w:pStyle w:val="Standa"/>
        <w:keepNext/>
        <w:tabs>
          <w:tab w:val="left" w:pos="340"/>
        </w:tabs>
        <w:spacing w:before="40" w:line="320" w:lineRule="exact"/>
        <w:ind w:left="227" w:hanging="227"/>
        <w:jc w:val="both"/>
        <w:rPr>
          <w:rFonts w:ascii="Times New Roman" w:hAnsi="Times New Roman" w:cs="KadmosU"/>
          <w:lang w:val="x-none"/>
        </w:rPr>
      </w:pPr>
      <w:r>
        <w:rPr>
          <w:rFonts w:ascii="KadmosU" w:hAnsi="KadmosU"/>
          <w:lang w:val="x-none"/>
        </w:rPr>
        <w:tab/>
      </w:r>
      <w:r>
        <w:rPr>
          <w:rFonts w:ascii="KadmosU" w:hAnsi="KadmosU"/>
          <w:lang w:val="x-none"/>
        </w:rPr>
        <w:tab/>
      </w:r>
      <w:r>
        <w:rPr>
          <w:rFonts w:ascii="KadmosU" w:hAnsi="KadmosU"/>
          <w:lang w:val="x-none"/>
        </w:rPr>
        <w:tab/>
      </w:r>
      <w:r>
        <w:rPr>
          <w:rFonts w:ascii="KadmosU" w:hAnsi="KadmosU"/>
          <w:lang w:val="x-none"/>
        </w:rPr>
        <w:tab/>
      </w:r>
      <w:r>
        <w:rPr>
          <w:rFonts w:ascii="KadmosU" w:hAnsi="KadmosU"/>
          <w:lang w:val="x-none"/>
        </w:rPr>
        <w:tab/>
        <w:t xml:space="preserve">   </w:t>
      </w:r>
      <w:r>
        <w:rPr>
          <w:rFonts w:ascii="KadmosU" w:hAnsi="KadmosU"/>
          <w:lang w:val="de-CH"/>
        </w:rPr>
        <w:t xml:space="preserve">         </w:t>
      </w:r>
      <w:r>
        <w:rPr>
          <w:rFonts w:ascii="KadmosU" w:hAnsi="KadmosU"/>
          <w:lang w:val="x-none"/>
        </w:rPr>
        <w:t xml:space="preserve">—   </w:t>
      </w:r>
      <w:r w:rsidRPr="00B729FF">
        <w:rPr>
          <w:rFonts w:ascii="KadmosU" w:hAnsi="KadmosU" w:cs="KadmosU"/>
        </w:rPr>
        <w:t>⏑</w:t>
      </w:r>
      <w:r>
        <w:rPr>
          <w:rFonts w:ascii="KadmosU" w:hAnsi="KadmosU" w:cs="KadmosU"/>
        </w:rPr>
        <w:t xml:space="preserve">    </w:t>
      </w:r>
      <w:r w:rsidRPr="00336B8A">
        <w:rPr>
          <w:rFonts w:ascii="KadmosU" w:hAnsi="KadmosU" w:cs="KadmosU"/>
          <w:b/>
          <w:bCs/>
        </w:rPr>
        <w:t>⏑</w:t>
      </w:r>
      <w:r>
        <w:rPr>
          <w:rFonts w:ascii="KadmosU" w:hAnsi="KadmosU" w:cs="Times New Roman"/>
          <w:lang w:val="de-CH"/>
        </w:rPr>
        <w:t xml:space="preserve">   —  </w:t>
      </w:r>
      <w:r w:rsidRPr="00B729FF">
        <w:rPr>
          <w:rFonts w:ascii="KadmosU" w:hAnsi="KadmosU" w:cs="KadmosU"/>
        </w:rPr>
        <w:t>⏑</w:t>
      </w:r>
      <w:r>
        <w:rPr>
          <w:rFonts w:ascii="KadmosU" w:hAnsi="KadmosU" w:cs="KadmosU"/>
        </w:rPr>
        <w:t xml:space="preserve"> </w:t>
      </w:r>
      <w:r w:rsidRPr="00B729FF">
        <w:rPr>
          <w:rFonts w:ascii="KadmosU" w:hAnsi="KadmosU" w:cs="KadmosU"/>
        </w:rPr>
        <w:t>⏑</w:t>
      </w:r>
      <w:r>
        <w:rPr>
          <w:rFonts w:ascii="KadmosU" w:hAnsi="KadmosU" w:cs="KadmosU"/>
        </w:rPr>
        <w:tab/>
      </w:r>
      <w:r>
        <w:rPr>
          <w:rFonts w:ascii="KadmosU" w:hAnsi="KadmosU" w:cs="KadmosU"/>
        </w:rPr>
        <w:tab/>
        <w:t xml:space="preserve">         —     </w:t>
      </w:r>
      <w:r w:rsidRPr="00336B8A">
        <w:rPr>
          <w:rFonts w:ascii="KadmosU" w:hAnsi="KadmosU" w:cs="KadmosU"/>
          <w:b/>
          <w:bCs/>
        </w:rPr>
        <w:t>⏑</w:t>
      </w:r>
      <w:r>
        <w:rPr>
          <w:rFonts w:ascii="KadmosU" w:hAnsi="KadmosU" w:cs="KadmosU"/>
        </w:rPr>
        <w:t xml:space="preserve">   </w:t>
      </w:r>
      <w:r w:rsidRPr="00B729FF">
        <w:rPr>
          <w:rFonts w:ascii="KadmosU" w:hAnsi="KadmosU" w:cs="KadmosU"/>
        </w:rPr>
        <w:t>⏑</w:t>
      </w:r>
      <w:r>
        <w:rPr>
          <w:rFonts w:ascii="KadmosU" w:hAnsi="KadmosU" w:cs="KadmosU"/>
        </w:rPr>
        <w:t xml:space="preserve"> — </w:t>
      </w:r>
    </w:p>
    <w:p w14:paraId="57D6DF89" w14:textId="5A0D7461" w:rsidR="00356429" w:rsidRDefault="00BB5133" w:rsidP="00A530E9">
      <w:pPr>
        <w:pStyle w:val="Standa"/>
        <w:keepNext/>
        <w:tabs>
          <w:tab w:val="left" w:pos="340"/>
        </w:tabs>
        <w:spacing w:before="80" w:line="320" w:lineRule="exact"/>
        <w:ind w:left="227" w:hanging="227"/>
        <w:jc w:val="both"/>
        <w:rPr>
          <w:rFonts w:ascii="Times New Roman" w:hAnsi="Times New Roman" w:cs="KadmosU"/>
          <w:lang w:val="de-CH"/>
        </w:rPr>
      </w:pPr>
      <w:r>
        <w:rPr>
          <w:rFonts w:ascii="Times New Roman" w:hAnsi="Times New Roman" w:cs="KadmosU"/>
          <w:lang w:val="de-CH"/>
        </w:rPr>
        <w:tab/>
        <w:t xml:space="preserve">Im Kommentar wird nur auf </w:t>
      </w:r>
      <w:r w:rsidRPr="00BB5133">
        <w:rPr>
          <w:rFonts w:ascii="Times New Roman" w:hAnsi="Times New Roman" w:cs="KadmosU"/>
          <w:i/>
          <w:iCs/>
          <w:lang w:val="de-CH"/>
        </w:rPr>
        <w:t>Ausnahmen</w:t>
      </w:r>
      <w:r>
        <w:rPr>
          <w:rFonts w:ascii="Times New Roman" w:hAnsi="Times New Roman" w:cs="KadmosU"/>
          <w:lang w:val="de-CH"/>
        </w:rPr>
        <w:t xml:space="preserve"> von dieser Regel hingewiesen (vgl. unten M 1</w:t>
      </w:r>
      <w:r w:rsidR="00FB64BA">
        <w:rPr>
          <w:rFonts w:ascii="Times New Roman" w:hAnsi="Times New Roman" w:cs="KadmosU"/>
          <w:lang w:val="de-CH"/>
        </w:rPr>
        <w:t>–</w:t>
      </w:r>
      <w:r>
        <w:rPr>
          <w:rFonts w:ascii="Times New Roman" w:hAnsi="Times New Roman" w:cs="KadmosU"/>
          <w:lang w:val="de-CH"/>
        </w:rPr>
        <w:t>2).</w:t>
      </w:r>
    </w:p>
    <w:bookmarkEnd w:id="1"/>
    <w:p w14:paraId="694A71F2" w14:textId="77777777" w:rsidR="002577B0" w:rsidRPr="00BB5133" w:rsidRDefault="00BB5133" w:rsidP="00336B8A">
      <w:pPr>
        <w:pStyle w:val="Standa"/>
        <w:keepNext/>
        <w:tabs>
          <w:tab w:val="left" w:pos="340"/>
        </w:tabs>
        <w:spacing w:before="240"/>
        <w:jc w:val="both"/>
        <w:rPr>
          <w:rFonts w:ascii="Times New Roman" w:hAnsi="Times New Roman" w:cs="KadmosU"/>
          <w:i/>
          <w:iCs/>
          <w:lang w:val="de-CH"/>
        </w:rPr>
      </w:pPr>
      <w:r w:rsidRPr="00BB5133">
        <w:rPr>
          <w:rFonts w:ascii="Times New Roman" w:hAnsi="Times New Roman" w:cs="KadmosU"/>
          <w:i/>
          <w:iCs/>
          <w:lang w:val="de-CH"/>
        </w:rPr>
        <w:t>Besonderheiten</w:t>
      </w:r>
    </w:p>
    <w:p w14:paraId="68022F52" w14:textId="77777777" w:rsidR="00744BB0" w:rsidRPr="009E62D1" w:rsidRDefault="00744BB0" w:rsidP="005A746D">
      <w:pPr>
        <w:pStyle w:val="Standa"/>
        <w:tabs>
          <w:tab w:val="left" w:pos="340"/>
        </w:tabs>
        <w:spacing w:before="80" w:line="320" w:lineRule="atLeast"/>
        <w:jc w:val="both"/>
        <w:rPr>
          <w:rFonts w:ascii="Times New Roman" w:hAnsi="Times New Roman" w:cs="KadmosU"/>
          <w:lang w:val="de-CH"/>
        </w:rPr>
      </w:pPr>
      <w:r>
        <w:rPr>
          <w:rFonts w:ascii="Times New Roman" w:hAnsi="Times New Roman" w:cs="KadmosU"/>
          <w:lang w:val="de-CH"/>
        </w:rPr>
        <w:t>Im Hexameter gibt es sogenannte Zäsurstellen, an denen man häufig Wortende findet und der Dichter sich gewisse metrische Freiheiten nehmen kann</w:t>
      </w:r>
      <w:r w:rsidR="00336B8A">
        <w:rPr>
          <w:rFonts w:ascii="Times New Roman" w:hAnsi="Times New Roman" w:cs="KadmosU"/>
          <w:lang w:val="de-CH"/>
        </w:rPr>
        <w:t xml:space="preserve">. </w:t>
      </w:r>
      <w:r w:rsidR="009E0B6F" w:rsidRPr="009E62D1">
        <w:rPr>
          <w:rFonts w:ascii="Times New Roman" w:hAnsi="Times New Roman" w:cs="KadmosU"/>
          <w:lang w:val="de-CH"/>
        </w:rPr>
        <w:t xml:space="preserve">In der Notation von </w:t>
      </w:r>
      <w:r w:rsidR="009E0B6F" w:rsidRPr="009E62D1">
        <w:rPr>
          <w:rFonts w:ascii="Times New Roman" w:hAnsi="Times New Roman" w:cs="KadmosU"/>
          <w:smallCaps/>
          <w:lang w:val="de-CH"/>
        </w:rPr>
        <w:t>Fränkel</w:t>
      </w:r>
      <w:r w:rsidR="009E0B6F" w:rsidRPr="009E62D1">
        <w:rPr>
          <w:rFonts w:ascii="Times New Roman" w:hAnsi="Times New Roman" w:cs="KadmosU"/>
          <w:lang w:val="de-CH"/>
        </w:rPr>
        <w:t xml:space="preserve"> 1960</w:t>
      </w:r>
      <w:r w:rsidR="00380F8F" w:rsidRPr="009E62D1">
        <w:rPr>
          <w:rFonts w:ascii="Times New Roman" w:hAnsi="Times New Roman" w:cs="KadmosU"/>
          <w:lang w:val="de-CH"/>
        </w:rPr>
        <w:t>:</w:t>
      </w:r>
      <w:r w:rsidR="00380F8F">
        <w:rPr>
          <w:rStyle w:val="Funotenzeichen"/>
          <w:rFonts w:ascii="Times New Roman" w:hAnsi="Times New Roman" w:cs="KadmosU"/>
          <w:lang w:val="en-US"/>
        </w:rPr>
        <w:footnoteReference w:id="7"/>
      </w:r>
    </w:p>
    <w:p w14:paraId="36DE57E6" w14:textId="77777777" w:rsidR="00744BB0" w:rsidRPr="009E62D1" w:rsidRDefault="00744BB0" w:rsidP="005A746D">
      <w:pPr>
        <w:pStyle w:val="Standa"/>
        <w:tabs>
          <w:tab w:val="left" w:pos="340"/>
        </w:tabs>
        <w:spacing w:before="240" w:line="320" w:lineRule="atLeast"/>
        <w:ind w:left="1985"/>
        <w:jc w:val="both"/>
        <w:rPr>
          <w:rFonts w:ascii="KadmosU" w:hAnsi="KadmosU" w:cs="KadmosU"/>
          <w:sz w:val="28"/>
          <w:szCs w:val="28"/>
          <w:lang w:val="de-CH"/>
        </w:rPr>
      </w:pPr>
      <w:r w:rsidRPr="009E62D1">
        <w:rPr>
          <w:rFonts w:ascii="Times New Roman" w:hAnsi="Times New Roman" w:cs="KadmosU"/>
          <w:sz w:val="28"/>
          <w:szCs w:val="28"/>
          <w:lang w:val="de-CH"/>
        </w:rPr>
        <w:t xml:space="preserve">— | </w:t>
      </w:r>
      <w:r w:rsidRPr="009E62D1">
        <w:rPr>
          <w:rFonts w:ascii="KadmosU" w:hAnsi="KadmosU" w:cs="KadmosU"/>
          <w:sz w:val="28"/>
          <w:szCs w:val="28"/>
          <w:lang w:val="de-CH"/>
        </w:rPr>
        <w:t xml:space="preserve">⏑ </w:t>
      </w:r>
      <w:r w:rsidRPr="009E62D1">
        <w:rPr>
          <w:rFonts w:ascii="Times New Roman" w:hAnsi="Times New Roman" w:cs="KadmosU"/>
          <w:sz w:val="28"/>
          <w:szCs w:val="28"/>
          <w:lang w:val="de-CH"/>
        </w:rPr>
        <w:t xml:space="preserve">| </w:t>
      </w:r>
      <w:r w:rsidRPr="009E62D1">
        <w:rPr>
          <w:rFonts w:ascii="KadmosU" w:hAnsi="KadmosU" w:cs="KadmosU"/>
          <w:sz w:val="28"/>
          <w:szCs w:val="28"/>
          <w:lang w:val="de-CH"/>
        </w:rPr>
        <w:t xml:space="preserve">⏑ </w:t>
      </w:r>
      <w:r w:rsidRPr="009E62D1">
        <w:rPr>
          <w:rFonts w:ascii="Times New Roman" w:hAnsi="Times New Roman" w:cs="KadmosU"/>
          <w:sz w:val="28"/>
          <w:szCs w:val="28"/>
          <w:lang w:val="de-CH"/>
        </w:rPr>
        <w:t>|</w:t>
      </w:r>
      <w:r w:rsidRPr="009E62D1">
        <w:rPr>
          <w:rFonts w:ascii="KadmosU" w:hAnsi="KadmosU" w:cs="KadmosU"/>
          <w:sz w:val="28"/>
          <w:szCs w:val="28"/>
          <w:lang w:val="de-CH"/>
        </w:rPr>
        <w:t xml:space="preserve"> </w:t>
      </w:r>
      <w:r w:rsidRPr="009E62D1">
        <w:rPr>
          <w:rFonts w:ascii="Times New Roman" w:hAnsi="Times New Roman" w:cs="KadmosU"/>
          <w:sz w:val="28"/>
          <w:szCs w:val="28"/>
          <w:lang w:val="de-CH"/>
        </w:rPr>
        <w:t xml:space="preserve">— | </w:t>
      </w:r>
      <w:r w:rsidRPr="009E62D1">
        <w:rPr>
          <w:rFonts w:ascii="KadmosU" w:hAnsi="KadmosU" w:cs="KadmosU"/>
          <w:sz w:val="28"/>
          <w:szCs w:val="28"/>
          <w:lang w:val="de-CH"/>
        </w:rPr>
        <w:t xml:space="preserve">⏑ ⏑ </w:t>
      </w:r>
      <w:r w:rsidRPr="009E62D1">
        <w:rPr>
          <w:rFonts w:ascii="Times New Roman" w:hAnsi="Times New Roman" w:cs="KadmosU"/>
          <w:sz w:val="28"/>
          <w:szCs w:val="28"/>
          <w:lang w:val="de-CH"/>
        </w:rPr>
        <w:t xml:space="preserve">— | </w:t>
      </w:r>
      <w:r w:rsidRPr="009E62D1">
        <w:rPr>
          <w:rFonts w:ascii="KadmosU" w:hAnsi="KadmosU" w:cs="KadmosU"/>
          <w:sz w:val="28"/>
          <w:szCs w:val="28"/>
          <w:lang w:val="de-CH"/>
        </w:rPr>
        <w:t xml:space="preserve">⏑ </w:t>
      </w:r>
      <w:r w:rsidRPr="009E62D1">
        <w:rPr>
          <w:rFonts w:ascii="Times New Roman" w:hAnsi="Times New Roman" w:cs="KadmosU"/>
          <w:sz w:val="28"/>
          <w:szCs w:val="28"/>
          <w:lang w:val="de-CH"/>
        </w:rPr>
        <w:t>|</w:t>
      </w:r>
      <w:r w:rsidRPr="009E62D1">
        <w:rPr>
          <w:rFonts w:ascii="KadmosU" w:hAnsi="KadmosU" w:cs="KadmosU"/>
          <w:sz w:val="28"/>
          <w:szCs w:val="28"/>
          <w:lang w:val="de-CH"/>
        </w:rPr>
        <w:t xml:space="preserve"> ⏑ </w:t>
      </w:r>
      <w:r w:rsidRPr="009E62D1">
        <w:rPr>
          <w:rFonts w:ascii="Times New Roman" w:hAnsi="Times New Roman" w:cs="KadmosU"/>
          <w:sz w:val="28"/>
          <w:szCs w:val="28"/>
          <w:lang w:val="de-CH"/>
        </w:rPr>
        <w:t xml:space="preserve">— | </w:t>
      </w:r>
      <w:r w:rsidRPr="009E62D1">
        <w:rPr>
          <w:rFonts w:ascii="KadmosU" w:hAnsi="KadmosU" w:cs="KadmosU"/>
          <w:sz w:val="28"/>
          <w:szCs w:val="28"/>
          <w:lang w:val="de-CH"/>
        </w:rPr>
        <w:t xml:space="preserve">⏑ ⏑ </w:t>
      </w:r>
      <w:r w:rsidRPr="009E62D1">
        <w:rPr>
          <w:rFonts w:ascii="Times New Roman" w:hAnsi="Times New Roman" w:cs="KadmosU"/>
          <w:sz w:val="28"/>
          <w:szCs w:val="28"/>
          <w:lang w:val="de-CH"/>
        </w:rPr>
        <w:t>|</w:t>
      </w:r>
      <w:r w:rsidRPr="009E62D1">
        <w:rPr>
          <w:rFonts w:ascii="KadmosU" w:hAnsi="KadmosU" w:cs="KadmosU"/>
          <w:sz w:val="28"/>
          <w:szCs w:val="28"/>
          <w:lang w:val="de-CH"/>
        </w:rPr>
        <w:t xml:space="preserve"> </w:t>
      </w:r>
      <w:r w:rsidRPr="009E62D1">
        <w:rPr>
          <w:rFonts w:ascii="Times New Roman" w:hAnsi="Times New Roman" w:cs="KadmosU"/>
          <w:sz w:val="28"/>
          <w:szCs w:val="28"/>
          <w:lang w:val="de-CH"/>
        </w:rPr>
        <w:t xml:space="preserve">— </w:t>
      </w:r>
      <w:r w:rsidRPr="009E62D1">
        <w:rPr>
          <w:rFonts w:ascii="KadmosU" w:hAnsi="KadmosU" w:cs="KadmosU"/>
          <w:sz w:val="28"/>
          <w:szCs w:val="28"/>
          <w:lang w:val="de-CH"/>
        </w:rPr>
        <w:t>⏑ ⏑</w:t>
      </w:r>
      <w:r w:rsidRPr="009E62D1">
        <w:rPr>
          <w:rFonts w:ascii="KadmosU" w:hAnsi="KadmosU" w:cs="KadmosU"/>
          <w:sz w:val="28"/>
          <w:szCs w:val="28"/>
          <w:lang w:val="de-CH"/>
        </w:rPr>
        <w:tab/>
      </w:r>
      <w:r w:rsidRPr="009E62D1">
        <w:rPr>
          <w:rFonts w:ascii="Times New Roman" w:hAnsi="Times New Roman" w:cs="KadmosU"/>
          <w:sz w:val="28"/>
          <w:szCs w:val="28"/>
          <w:lang w:val="de-CH"/>
        </w:rPr>
        <w:t>—</w:t>
      </w:r>
      <w:r w:rsidRPr="009E62D1">
        <w:rPr>
          <w:rFonts w:ascii="KadmosU" w:hAnsi="KadmosU" w:cs="KadmosU"/>
          <w:sz w:val="28"/>
          <w:szCs w:val="28"/>
          <w:lang w:val="de-CH"/>
        </w:rPr>
        <w:t xml:space="preserve"> </w:t>
      </w:r>
      <w:r w:rsidR="00336B8A" w:rsidRPr="009E62D1">
        <w:rPr>
          <w:rFonts w:ascii="KadmosU" w:hAnsi="KadmosU" w:cs="KadmosU"/>
          <w:sz w:val="28"/>
          <w:szCs w:val="28"/>
          <w:lang w:val="de-CH"/>
        </w:rPr>
        <w:t>⏓</w:t>
      </w:r>
    </w:p>
    <w:p w14:paraId="0ADED6BE" w14:textId="579A6F4B" w:rsidR="00744BB0" w:rsidRPr="009E62D1" w:rsidRDefault="00744BB0" w:rsidP="005A746D">
      <w:pPr>
        <w:pStyle w:val="Standa"/>
        <w:tabs>
          <w:tab w:val="left" w:pos="340"/>
        </w:tabs>
        <w:spacing w:before="80" w:line="320" w:lineRule="atLeast"/>
        <w:ind w:left="1985"/>
        <w:jc w:val="both"/>
        <w:rPr>
          <w:rFonts w:ascii="Times New Roman" w:hAnsi="Times New Roman" w:cs="KadmosU"/>
          <w:sz w:val="20"/>
          <w:szCs w:val="20"/>
          <w:lang w:val="de-CH"/>
        </w:rPr>
      </w:pPr>
      <w:r w:rsidRPr="009E62D1">
        <w:rPr>
          <w:rFonts w:ascii="Times New Roman" w:hAnsi="Times New Roman" w:cs="KadmosU"/>
          <w:sz w:val="20"/>
          <w:szCs w:val="20"/>
          <w:lang w:val="de-CH"/>
        </w:rPr>
        <w:tab/>
        <w:t xml:space="preserve"> A 1  A 2  A 3   A 4            B 1   B 2       C 1      C 2</w:t>
      </w:r>
    </w:p>
    <w:p w14:paraId="21E0F5BE" w14:textId="77777777" w:rsidR="00744BB0" w:rsidRPr="00C717F1" w:rsidRDefault="00744BB0" w:rsidP="005A746D">
      <w:pPr>
        <w:pStyle w:val="Standa"/>
        <w:tabs>
          <w:tab w:val="left" w:pos="340"/>
        </w:tabs>
        <w:spacing w:before="240" w:after="120" w:line="320" w:lineRule="atLeast"/>
        <w:ind w:left="397" w:hanging="397"/>
        <w:jc w:val="both"/>
        <w:rPr>
          <w:rFonts w:ascii="Times New Roman" w:hAnsi="Times New Roman" w:cs="KadmosU"/>
          <w:lang w:val="de-CH"/>
        </w:rPr>
      </w:pPr>
      <w:r>
        <w:rPr>
          <w:rFonts w:ascii="Times New Roman" w:hAnsi="Times New Roman" w:cs="KadmosU"/>
          <w:lang w:val="de-CH"/>
        </w:rPr>
        <w:t>Im Kommentar wird auf diese Freiheiten und andere besondere Phänomene hingewiesen:</w:t>
      </w:r>
    </w:p>
    <w:p w14:paraId="4E402EC6" w14:textId="4C11FD32"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 xml:space="preserve">M 1 </w:t>
      </w:r>
      <w:r w:rsidRPr="00602FC0">
        <w:rPr>
          <w:rFonts w:ascii="Times New Roman" w:hAnsi="Times New Roman" w:cs="KadmosU"/>
          <w:lang w:val="de-CH"/>
        </w:rPr>
        <w:tab/>
        <w:t xml:space="preserve">Das Digamma </w:t>
      </w:r>
      <w:r w:rsidR="00DA2F0A">
        <w:rPr>
          <w:rFonts w:ascii="Times New Roman" w:hAnsi="Times New Roman" w:cs="KadmosU"/>
          <w:lang w:val="de-CH"/>
        </w:rPr>
        <w:t xml:space="preserve">(vgl. L 5) </w:t>
      </w:r>
      <w:r w:rsidRPr="00602FC0">
        <w:rPr>
          <w:rFonts w:ascii="Times New Roman" w:hAnsi="Times New Roman" w:cs="KadmosU"/>
          <w:lang w:val="de-CH"/>
        </w:rPr>
        <w:t>wird zwar nicht mehr geschrieben, ist aber häufig noch prosodisch wirksam:</w:t>
      </w:r>
    </w:p>
    <w:p w14:paraId="0F4F36FA" w14:textId="36E3FA1C"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ab/>
      </w:r>
      <w:r w:rsidR="006F0CD4">
        <w:rPr>
          <w:rFonts w:ascii="Times New Roman" w:hAnsi="Times New Roman" w:cs="KadmosU"/>
          <w:lang w:val="de-CH"/>
        </w:rPr>
        <w:tab/>
      </w:r>
      <w:r w:rsidRPr="00602FC0">
        <w:rPr>
          <w:rFonts w:ascii="Times New Roman" w:hAnsi="Times New Roman" w:cs="KadmosU"/>
          <w:lang w:val="de-CH"/>
        </w:rPr>
        <w:t xml:space="preserve">• Positionsbildend, z.B. </w:t>
      </w:r>
      <w:r w:rsidRPr="00602FC0">
        <w:rPr>
          <w:rFonts w:ascii="Times New Roman" w:hAnsi="Times New Roman" w:cs="KadmosU"/>
          <w:i/>
          <w:iCs/>
          <w:lang w:val="de-CH"/>
        </w:rPr>
        <w:t>Od</w:t>
      </w:r>
      <w:r w:rsidRPr="00602FC0">
        <w:rPr>
          <w:rFonts w:ascii="Times New Roman" w:hAnsi="Times New Roman" w:cs="KadmosU"/>
          <w:lang w:val="de-CH"/>
        </w:rPr>
        <w:t xml:space="preserve">. </w:t>
      </w:r>
      <w:r w:rsidR="00C903FA">
        <w:rPr>
          <w:rFonts w:ascii="Times New Roman" w:hAnsi="Times New Roman" w:cs="KadmosU"/>
          <w:lang w:val="de-CH"/>
        </w:rPr>
        <w:t>1.5</w:t>
      </w:r>
      <w:r w:rsidRPr="00602FC0">
        <w:rPr>
          <w:rFonts w:ascii="Times New Roman" w:hAnsi="Times New Roman" w:cs="KadmosU"/>
          <w:lang w:val="de-CH"/>
        </w:rPr>
        <w:t xml:space="preserve">: </w:t>
      </w:r>
      <w:r w:rsidR="00C903FA" w:rsidRPr="00002FA1">
        <w:rPr>
          <w:rFonts w:ascii="KadmosU" w:hAnsi="KadmosU"/>
          <w:lang w:val="el-GR"/>
        </w:rPr>
        <w:t>ἀρνύμενος</w:t>
      </w:r>
      <w:r w:rsidR="00C903FA" w:rsidRPr="00DB78B4">
        <w:rPr>
          <w:rFonts w:ascii="KadmosU" w:hAnsi="KadmosU"/>
          <w:lang w:val="de-CH"/>
        </w:rPr>
        <w:t xml:space="preserve"> </w:t>
      </w:r>
      <w:r w:rsidR="00C903FA">
        <w:rPr>
          <w:rFonts w:ascii="KadmosU" w:hAnsi="KadmosU"/>
          <w:lang w:val="de-CH"/>
        </w:rPr>
        <w:t>(</w:t>
      </w:r>
      <w:r w:rsidR="00C903FA" w:rsidRPr="00A24EA7">
        <w:rPr>
          <w:rFonts w:ascii="KadmosU" w:hAnsi="KadmosU"/>
          <w:lang w:val="en-US"/>
        </w:rPr>
        <w:t>ϝ</w:t>
      </w:r>
      <w:r w:rsidR="00C903FA">
        <w:rPr>
          <w:rFonts w:ascii="KadmosU" w:hAnsi="KadmosU"/>
          <w:lang w:val="de-CH"/>
        </w:rPr>
        <w:t>)</w:t>
      </w:r>
      <w:r w:rsidR="00C903FA">
        <w:rPr>
          <w:rFonts w:ascii="KadmosU" w:hAnsi="KadmosU"/>
          <w:lang w:val="x-none"/>
        </w:rPr>
        <w:t>ή</w:t>
      </w:r>
      <w:r w:rsidR="00C903FA">
        <w:rPr>
          <w:rFonts w:ascii="KadmosU" w:hAnsi="KadmosU"/>
          <w:lang w:val="de-CH"/>
        </w:rPr>
        <w:t xml:space="preserve">ν </w:t>
      </w:r>
      <w:r w:rsidR="00C903FA" w:rsidRPr="002174EC">
        <w:rPr>
          <w:rFonts w:ascii="KadmosU" w:hAnsi="KadmosU"/>
          <w:lang w:val="de-CH"/>
        </w:rPr>
        <w:t xml:space="preserve">(— </w:t>
      </w:r>
      <w:r w:rsidR="00A714F8" w:rsidRPr="00602FC0">
        <w:rPr>
          <w:rFonts w:ascii="KadmosU" w:hAnsi="KadmosU" w:cs="Times New Roman"/>
          <w:lang w:val="de-CH"/>
        </w:rPr>
        <w:t>⏖</w:t>
      </w:r>
      <w:r w:rsidR="00C903FA" w:rsidRPr="002174EC">
        <w:rPr>
          <w:rFonts w:ascii="KadmosU" w:hAnsi="KadmosU" w:cs="KadmosU"/>
          <w:lang w:val="de-CH"/>
        </w:rPr>
        <w:t xml:space="preserve"> </w:t>
      </w:r>
      <w:r w:rsidR="00C903FA" w:rsidRPr="002174EC">
        <w:rPr>
          <w:rFonts w:ascii="Times New Roman" w:hAnsi="Times New Roman" w:cs="KadmosU"/>
          <w:lang w:val="de-CH"/>
        </w:rPr>
        <w:t>|</w:t>
      </w:r>
      <w:r w:rsidR="00C903FA" w:rsidRPr="002174EC">
        <w:rPr>
          <w:rFonts w:ascii="KadmosU" w:hAnsi="KadmosU" w:cs="KadmosU"/>
          <w:lang w:val="de-CH"/>
        </w:rPr>
        <w:t xml:space="preserve"> </w:t>
      </w:r>
      <w:r w:rsidR="00C903FA" w:rsidRPr="00A714F8">
        <w:rPr>
          <w:rFonts w:ascii="KadmosU" w:hAnsi="KadmosU"/>
          <w:b/>
          <w:bCs/>
          <w:lang w:val="de-CH"/>
        </w:rPr>
        <w:t>—</w:t>
      </w:r>
      <w:r w:rsidR="00C903FA" w:rsidRPr="002174EC">
        <w:rPr>
          <w:rFonts w:ascii="KadmosU" w:hAnsi="KadmosU"/>
          <w:lang w:val="de-CH"/>
        </w:rPr>
        <w:t xml:space="preserve"> —)</w:t>
      </w:r>
    </w:p>
    <w:p w14:paraId="6CFCCE83" w14:textId="62FECA14"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ab/>
      </w:r>
      <w:r w:rsidR="006F0CD4">
        <w:rPr>
          <w:rFonts w:ascii="Times New Roman" w:hAnsi="Times New Roman" w:cs="KadmosU"/>
          <w:lang w:val="de-CH"/>
        </w:rPr>
        <w:tab/>
      </w:r>
      <w:r w:rsidRPr="00602FC0">
        <w:rPr>
          <w:rFonts w:ascii="Times New Roman" w:hAnsi="Times New Roman" w:cs="KadmosU"/>
          <w:lang w:val="de-CH"/>
        </w:rPr>
        <w:t>• Hiat</w:t>
      </w:r>
      <w:r>
        <w:rPr>
          <w:rFonts w:ascii="Times New Roman" w:hAnsi="Times New Roman" w:cs="KadmosU"/>
          <w:lang w:val="de-CH"/>
        </w:rPr>
        <w:t>überbrückend:</w:t>
      </w:r>
      <w:r w:rsidRPr="00602FC0">
        <w:rPr>
          <w:rFonts w:ascii="Times New Roman" w:hAnsi="Times New Roman" w:cs="KadmosU"/>
          <w:lang w:val="de-CH"/>
        </w:rPr>
        <w:t xml:space="preserve"> </w:t>
      </w:r>
      <w:r>
        <w:rPr>
          <w:rFonts w:ascii="Times New Roman" w:hAnsi="Times New Roman" w:cs="KadmosU"/>
          <w:lang w:val="de-CH"/>
        </w:rPr>
        <w:t>fehlende</w:t>
      </w:r>
      <w:r w:rsidRPr="00602FC0">
        <w:rPr>
          <w:rFonts w:ascii="Times New Roman" w:hAnsi="Times New Roman" w:cs="KadmosU"/>
          <w:lang w:val="de-CH"/>
        </w:rPr>
        <w:t xml:space="preserve"> Elision, z.B. </w:t>
      </w:r>
      <w:r w:rsidRPr="00602FC0">
        <w:rPr>
          <w:rFonts w:ascii="Times New Roman" w:hAnsi="Times New Roman" w:cs="Times New Roman"/>
          <w:i/>
          <w:iCs/>
        </w:rPr>
        <w:t>Od</w:t>
      </w:r>
      <w:r w:rsidRPr="00602FC0">
        <w:rPr>
          <w:rFonts w:ascii="Times New Roman" w:hAnsi="Times New Roman" w:cs="Times New Roman"/>
        </w:rPr>
        <w:t xml:space="preserve">. </w:t>
      </w:r>
      <w:r w:rsidR="00C903FA">
        <w:rPr>
          <w:rFonts w:ascii="Times New Roman" w:hAnsi="Times New Roman" w:cs="Times New Roman"/>
        </w:rPr>
        <w:t>1.19</w:t>
      </w:r>
      <w:r w:rsidRPr="00602FC0">
        <w:rPr>
          <w:rFonts w:ascii="Times New Roman" w:hAnsi="Times New Roman" w:cs="Times New Roman"/>
        </w:rPr>
        <w:t xml:space="preserve">: </w:t>
      </w:r>
      <w:r w:rsidR="00C903FA" w:rsidRPr="002900CF">
        <w:rPr>
          <w:rFonts w:ascii="KadmosU" w:hAnsi="KadmosU" w:cs="KadmosU"/>
        </w:rPr>
        <w:t>μετὰ (ϝ)οῖσι</w:t>
      </w:r>
      <w:r w:rsidR="00C903FA">
        <w:t xml:space="preserve"> </w:t>
      </w:r>
      <w:r w:rsidRPr="00602FC0">
        <w:rPr>
          <w:rFonts w:ascii="KadmosU" w:hAnsi="KadmosU" w:cs="Times New Roman"/>
        </w:rPr>
        <w:t>(</w:t>
      </w:r>
      <w:r w:rsidR="00C903FA" w:rsidRPr="002174EC">
        <w:rPr>
          <w:rFonts w:ascii="KadmosU" w:hAnsi="KadmosU" w:cs="KadmosU"/>
          <w:lang w:val="de-CH"/>
        </w:rPr>
        <w:t>⏑</w:t>
      </w:r>
      <w:r w:rsidR="00C903FA" w:rsidRPr="00A714F8">
        <w:rPr>
          <w:rFonts w:ascii="KadmosU" w:hAnsi="KadmosU" w:cs="KadmosU"/>
          <w:b/>
          <w:bCs/>
          <w:lang w:val="de-CH"/>
        </w:rPr>
        <w:t>⏑</w:t>
      </w:r>
      <w:r w:rsidRPr="00602FC0">
        <w:rPr>
          <w:rFonts w:ascii="KadmosU" w:hAnsi="KadmosU" w:cs="Times New Roman"/>
          <w:lang w:val="de-CH"/>
        </w:rPr>
        <w:t xml:space="preserve"> — </w:t>
      </w:r>
      <w:r w:rsidR="00C903FA" w:rsidRPr="002174EC">
        <w:rPr>
          <w:rFonts w:ascii="Times New Roman" w:hAnsi="Times New Roman" w:cs="KadmosU"/>
          <w:lang w:val="de-CH"/>
        </w:rPr>
        <w:t>|</w:t>
      </w:r>
      <w:r w:rsidR="00C903FA">
        <w:rPr>
          <w:rFonts w:ascii="Times New Roman" w:hAnsi="Times New Roman" w:cs="KadmosU"/>
          <w:lang w:val="de-CH"/>
        </w:rPr>
        <w:t xml:space="preserve"> </w:t>
      </w:r>
      <w:r w:rsidR="00C903FA" w:rsidRPr="002174EC">
        <w:rPr>
          <w:rFonts w:ascii="KadmosU" w:hAnsi="KadmosU" w:cs="KadmosU"/>
          <w:lang w:val="de-CH"/>
        </w:rPr>
        <w:t>⏑</w:t>
      </w:r>
      <w:r w:rsidRPr="00602FC0">
        <w:rPr>
          <w:rFonts w:ascii="KadmosU" w:hAnsi="KadmosU" w:cs="Times New Roman"/>
        </w:rPr>
        <w:t>)</w:t>
      </w:r>
    </w:p>
    <w:p w14:paraId="398B728C" w14:textId="57EC0D50"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ab/>
      </w:r>
      <w:r w:rsidR="006F0CD4">
        <w:rPr>
          <w:rFonts w:ascii="Times New Roman" w:hAnsi="Times New Roman" w:cs="KadmosU"/>
          <w:lang w:val="de-CH"/>
        </w:rPr>
        <w:tab/>
      </w:r>
      <w:r w:rsidRPr="00602FC0">
        <w:rPr>
          <w:rFonts w:ascii="Times New Roman" w:hAnsi="Times New Roman" w:cs="KadmosU"/>
          <w:lang w:val="de-CH"/>
        </w:rPr>
        <w:t>• Hiat</w:t>
      </w:r>
      <w:r>
        <w:rPr>
          <w:rFonts w:ascii="Times New Roman" w:hAnsi="Times New Roman" w:cs="KadmosU"/>
          <w:lang w:val="de-CH"/>
        </w:rPr>
        <w:t>überbrückend: fehlende</w:t>
      </w:r>
      <w:r w:rsidRPr="00602FC0">
        <w:rPr>
          <w:rFonts w:ascii="Times New Roman" w:hAnsi="Times New Roman" w:cs="KadmosU"/>
          <w:lang w:val="de-CH"/>
        </w:rPr>
        <w:t xml:space="preserve"> Hiatkürzung, z.B. </w:t>
      </w:r>
      <w:r w:rsidRPr="00602FC0">
        <w:rPr>
          <w:rFonts w:ascii="Times New Roman" w:hAnsi="Times New Roman" w:cs="KadmosU"/>
          <w:i/>
          <w:iCs/>
          <w:lang w:val="de-CH"/>
        </w:rPr>
        <w:t>Od</w:t>
      </w:r>
      <w:r w:rsidRPr="00602FC0">
        <w:rPr>
          <w:rFonts w:ascii="Times New Roman" w:hAnsi="Times New Roman" w:cs="KadmosU"/>
          <w:lang w:val="de-CH"/>
        </w:rPr>
        <w:t xml:space="preserve">. </w:t>
      </w:r>
      <w:r w:rsidR="00C903FA">
        <w:rPr>
          <w:rFonts w:ascii="Times New Roman" w:hAnsi="Times New Roman" w:cs="KadmosU"/>
          <w:lang w:val="de-CH"/>
        </w:rPr>
        <w:t>1</w:t>
      </w:r>
      <w:r w:rsidR="001F6A31">
        <w:rPr>
          <w:rFonts w:ascii="Times New Roman" w:hAnsi="Times New Roman" w:cs="KadmosU"/>
          <w:lang w:val="de-CH"/>
        </w:rPr>
        <w:t>.16</w:t>
      </w:r>
      <w:r w:rsidRPr="00602FC0">
        <w:rPr>
          <w:rFonts w:ascii="Times New Roman" w:hAnsi="Times New Roman" w:cs="KadmosU"/>
          <w:lang w:val="de-CH"/>
        </w:rPr>
        <w:t xml:space="preserve">: </w:t>
      </w:r>
      <w:r w:rsidR="00C903FA" w:rsidRPr="002900CF">
        <w:rPr>
          <w:rFonts w:ascii="KadmosU" w:hAnsi="KadmosU" w:cs="KadmosU"/>
        </w:rPr>
        <w:t>δὴ (ϝ)έτος</w:t>
      </w:r>
      <w:r w:rsidR="00C903FA">
        <w:t xml:space="preserve"> </w:t>
      </w:r>
      <w:r w:rsidR="00C903FA" w:rsidRPr="002174EC">
        <w:rPr>
          <w:rFonts w:ascii="KadmosU" w:hAnsi="KadmosU"/>
          <w:lang w:val="de-CH"/>
        </w:rPr>
        <w:t>(</w:t>
      </w:r>
      <w:r w:rsidR="00C903FA" w:rsidRPr="00A714F8">
        <w:rPr>
          <w:rFonts w:ascii="KadmosU" w:hAnsi="KadmosU"/>
          <w:b/>
          <w:bCs/>
          <w:lang w:val="de-CH"/>
        </w:rPr>
        <w:t>—</w:t>
      </w:r>
      <w:r w:rsidR="00C903FA" w:rsidRPr="002174EC">
        <w:rPr>
          <w:rFonts w:ascii="KadmosU" w:hAnsi="KadmosU"/>
          <w:lang w:val="de-CH"/>
        </w:rPr>
        <w:t xml:space="preserve"> </w:t>
      </w:r>
      <w:r w:rsidR="00A714F8" w:rsidRPr="00602FC0">
        <w:rPr>
          <w:rFonts w:ascii="KadmosU" w:hAnsi="KadmosU" w:cs="Times New Roman"/>
          <w:lang w:val="de-CH"/>
        </w:rPr>
        <w:t>⏖</w:t>
      </w:r>
      <w:r w:rsidRPr="00602FC0">
        <w:rPr>
          <w:rFonts w:ascii="KadmosU" w:hAnsi="KadmosU" w:cs="Times New Roman"/>
          <w:lang w:val="de-CH"/>
        </w:rPr>
        <w:t>)</w:t>
      </w:r>
    </w:p>
    <w:p w14:paraId="35B6418C" w14:textId="77777777"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M 2</w:t>
      </w:r>
      <w:r w:rsidRPr="00602FC0">
        <w:rPr>
          <w:rFonts w:ascii="Times New Roman" w:hAnsi="Times New Roman" w:cs="KadmosU"/>
          <w:lang w:val="de-CH"/>
        </w:rPr>
        <w:tab/>
        <w:t xml:space="preserve">Die Hiatkürzung unterbleibt gelegentlich auch </w:t>
      </w:r>
      <w:r>
        <w:rPr>
          <w:rFonts w:ascii="Times New Roman" w:hAnsi="Times New Roman" w:cs="KadmosU"/>
          <w:lang w:val="de-CH"/>
        </w:rPr>
        <w:t>ohne Einfluss eines Digamma</w:t>
      </w:r>
      <w:r w:rsidRPr="00602FC0">
        <w:rPr>
          <w:rFonts w:ascii="Times New Roman" w:hAnsi="Times New Roman" w:cs="KadmosU"/>
          <w:lang w:val="de-CH"/>
        </w:rPr>
        <w:t xml:space="preserve">, besonders </w:t>
      </w:r>
    </w:p>
    <w:p w14:paraId="2BFD65C9" w14:textId="43187D74" w:rsidR="00744BB0" w:rsidRPr="00602FC0"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ab/>
      </w:r>
      <w:r w:rsidR="006F0CD4">
        <w:rPr>
          <w:rFonts w:ascii="Times New Roman" w:hAnsi="Times New Roman" w:cs="KadmosU"/>
          <w:lang w:val="de-CH"/>
        </w:rPr>
        <w:tab/>
      </w:r>
      <w:r w:rsidRPr="00602FC0">
        <w:rPr>
          <w:rFonts w:ascii="Times New Roman" w:hAnsi="Times New Roman" w:cs="KadmosU"/>
          <w:lang w:val="de-CH"/>
        </w:rPr>
        <w:t xml:space="preserve">• an Zäsurstellen, z.B. </w:t>
      </w:r>
      <w:r w:rsidRPr="00602FC0">
        <w:rPr>
          <w:rFonts w:ascii="Times New Roman" w:hAnsi="Times New Roman" w:cs="KadmosU"/>
          <w:i/>
          <w:iCs/>
          <w:lang w:val="de-CH"/>
        </w:rPr>
        <w:t>Od</w:t>
      </w:r>
      <w:r w:rsidRPr="00602FC0">
        <w:rPr>
          <w:rFonts w:ascii="Times New Roman" w:hAnsi="Times New Roman" w:cs="KadmosU"/>
          <w:lang w:val="de-CH"/>
        </w:rPr>
        <w:t xml:space="preserve">. </w:t>
      </w:r>
      <w:r w:rsidR="00C903FA">
        <w:rPr>
          <w:rFonts w:ascii="Times New Roman" w:hAnsi="Times New Roman" w:cs="KadmosU"/>
          <w:lang w:val="de-CH"/>
        </w:rPr>
        <w:t>1.21</w:t>
      </w:r>
      <w:r w:rsidRPr="00602FC0">
        <w:rPr>
          <w:rFonts w:ascii="Times New Roman" w:hAnsi="Times New Roman" w:cs="KadmosU"/>
          <w:lang w:val="de-CH"/>
        </w:rPr>
        <w:t xml:space="preserve">: </w:t>
      </w:r>
      <w:r w:rsidR="00C903FA" w:rsidRPr="000607A3">
        <w:rPr>
          <w:rFonts w:ascii="KadmosU" w:hAnsi="KadmosU" w:cs="KadmosU"/>
        </w:rPr>
        <w:t>ἀντιθέῳ Ὀδυσῆϊ</w:t>
      </w:r>
      <w:r w:rsidR="00C903FA">
        <w:rPr>
          <w:rFonts w:ascii="KadmosU" w:hAnsi="KadmosU" w:cs="Times New Roman"/>
        </w:rPr>
        <w:t xml:space="preserve"> </w:t>
      </w:r>
      <w:r w:rsidR="00752B1C">
        <w:rPr>
          <w:rFonts w:ascii="KadmosU" w:hAnsi="KadmosU" w:cs="Times New Roman"/>
        </w:rPr>
        <w:t>(</w:t>
      </w:r>
      <w:r w:rsidR="001F6A31" w:rsidRPr="00602FC0">
        <w:rPr>
          <w:rFonts w:ascii="KadmosU" w:hAnsi="KadmosU" w:cs="Times New Roman"/>
          <w:lang w:val="de-CH"/>
        </w:rPr>
        <w:t>—</w:t>
      </w:r>
      <w:r w:rsidR="001F6A31">
        <w:rPr>
          <w:rFonts w:ascii="KadmosU" w:hAnsi="KadmosU" w:cs="Times New Roman"/>
          <w:lang w:val="de-CH"/>
        </w:rPr>
        <w:t xml:space="preserve"> </w:t>
      </w:r>
      <w:r w:rsidR="00A714F8" w:rsidRPr="00602FC0">
        <w:rPr>
          <w:rFonts w:ascii="KadmosU" w:hAnsi="KadmosU" w:cs="Times New Roman"/>
          <w:lang w:val="de-CH"/>
        </w:rPr>
        <w:t>⏖</w:t>
      </w:r>
      <w:r w:rsidR="00C903FA">
        <w:rPr>
          <w:rFonts w:ascii="KadmosU" w:hAnsi="KadmosU" w:cs="KadmosU"/>
          <w:lang w:val="de-CH"/>
        </w:rPr>
        <w:t xml:space="preserve"> </w:t>
      </w:r>
      <w:r w:rsidR="00C903FA" w:rsidRPr="002174EC">
        <w:rPr>
          <w:rFonts w:ascii="Times New Roman" w:hAnsi="Times New Roman" w:cs="KadmosU"/>
          <w:lang w:val="de-CH"/>
        </w:rPr>
        <w:t>|</w:t>
      </w:r>
      <w:r w:rsidR="00C903FA">
        <w:rPr>
          <w:rFonts w:ascii="KadmosU" w:hAnsi="KadmosU" w:cs="KadmosU"/>
          <w:lang w:val="de-CH"/>
        </w:rPr>
        <w:t xml:space="preserve"> </w:t>
      </w:r>
      <w:r w:rsidR="00C903FA" w:rsidRPr="00A714F8">
        <w:rPr>
          <w:rFonts w:ascii="KadmosU" w:hAnsi="KadmosU" w:cs="Times New Roman"/>
          <w:b/>
          <w:bCs/>
          <w:lang w:val="de-CH"/>
        </w:rPr>
        <w:t>—</w:t>
      </w:r>
      <w:r w:rsidR="00C903FA">
        <w:rPr>
          <w:rFonts w:ascii="KadmosU" w:hAnsi="KadmosU" w:cs="Times New Roman"/>
          <w:lang w:val="de-CH"/>
        </w:rPr>
        <w:t xml:space="preserve"> </w:t>
      </w:r>
      <w:r w:rsidR="00A714F8" w:rsidRPr="00602FC0">
        <w:rPr>
          <w:rFonts w:ascii="KadmosU" w:hAnsi="KadmosU" w:cs="Times New Roman"/>
          <w:lang w:val="de-CH"/>
        </w:rPr>
        <w:t>⏖</w:t>
      </w:r>
      <w:r w:rsidR="00A714F8">
        <w:rPr>
          <w:rFonts w:ascii="KadmosU" w:hAnsi="KadmosU" w:cs="KadmosU"/>
          <w:lang w:val="de-CH"/>
        </w:rPr>
        <w:t xml:space="preserve"> </w:t>
      </w:r>
      <w:r w:rsidR="00A714F8" w:rsidRPr="002174EC">
        <w:rPr>
          <w:rFonts w:ascii="Times New Roman" w:hAnsi="Times New Roman" w:cs="KadmosU"/>
          <w:lang w:val="de-CH"/>
        </w:rPr>
        <w:t>|</w:t>
      </w:r>
      <w:r w:rsidR="00A714F8">
        <w:rPr>
          <w:rFonts w:ascii="KadmosU" w:hAnsi="KadmosU" w:cs="KadmosU"/>
          <w:lang w:val="de-CH"/>
        </w:rPr>
        <w:t xml:space="preserve"> </w:t>
      </w:r>
      <w:r w:rsidR="00A714F8" w:rsidRPr="00602FC0">
        <w:rPr>
          <w:rFonts w:ascii="KadmosU" w:hAnsi="KadmosU" w:cs="Times New Roman"/>
          <w:lang w:val="de-CH"/>
        </w:rPr>
        <w:t>—</w:t>
      </w:r>
      <w:r w:rsidR="00A714F8">
        <w:rPr>
          <w:rFonts w:ascii="KadmosU" w:hAnsi="KadmosU" w:cs="Times New Roman"/>
          <w:lang w:val="de-CH"/>
        </w:rPr>
        <w:t xml:space="preserve"> </w:t>
      </w:r>
      <w:r w:rsidR="00A714F8" w:rsidRPr="002174EC">
        <w:rPr>
          <w:rFonts w:ascii="KadmosU" w:hAnsi="KadmosU" w:cs="KadmosU"/>
          <w:lang w:val="de-CH"/>
        </w:rPr>
        <w:t>⏑</w:t>
      </w:r>
      <w:r w:rsidRPr="00602FC0">
        <w:rPr>
          <w:rFonts w:ascii="KadmosU" w:hAnsi="KadmosU" w:cs="Times New Roman"/>
        </w:rPr>
        <w:t>)</w:t>
      </w:r>
    </w:p>
    <w:p w14:paraId="3336A643" w14:textId="76D26982" w:rsidR="00744BB0" w:rsidRPr="00602FC0" w:rsidRDefault="00744BB0" w:rsidP="006F0CD4">
      <w:pPr>
        <w:pStyle w:val="Standa"/>
        <w:tabs>
          <w:tab w:val="left" w:pos="340"/>
        </w:tabs>
        <w:spacing w:before="80" w:line="320" w:lineRule="atLeast"/>
        <w:ind w:left="567" w:hanging="567"/>
        <w:jc w:val="both"/>
        <w:rPr>
          <w:rFonts w:ascii="KadmosU" w:hAnsi="KadmosU" w:cs="KadmosU"/>
          <w:lang w:val="de-CH"/>
        </w:rPr>
      </w:pPr>
      <w:r w:rsidRPr="00602FC0">
        <w:rPr>
          <w:rFonts w:ascii="Times New Roman" w:hAnsi="Times New Roman" w:cs="KadmosU"/>
          <w:lang w:val="de-CH"/>
        </w:rPr>
        <w:tab/>
      </w:r>
      <w:r w:rsidR="006F0CD4">
        <w:rPr>
          <w:rFonts w:ascii="Times New Roman" w:hAnsi="Times New Roman" w:cs="KadmosU"/>
          <w:lang w:val="de-CH"/>
        </w:rPr>
        <w:tab/>
      </w:r>
      <w:r w:rsidRPr="00602FC0">
        <w:rPr>
          <w:rFonts w:ascii="Times New Roman" w:hAnsi="Times New Roman" w:cs="KadmosU"/>
          <w:lang w:val="de-CH"/>
        </w:rPr>
        <w:t xml:space="preserve">• nach Elision, z.B. </w:t>
      </w:r>
      <w:r w:rsidRPr="00602FC0">
        <w:rPr>
          <w:rFonts w:ascii="Times New Roman" w:hAnsi="Times New Roman" w:cs="KadmosU"/>
          <w:i/>
          <w:iCs/>
          <w:lang w:val="de-CH"/>
        </w:rPr>
        <w:t>Od</w:t>
      </w:r>
      <w:r w:rsidRPr="00602FC0">
        <w:rPr>
          <w:rFonts w:ascii="Times New Roman" w:hAnsi="Times New Roman" w:cs="KadmosU"/>
          <w:lang w:val="de-CH"/>
        </w:rPr>
        <w:t xml:space="preserve">. </w:t>
      </w:r>
      <w:r w:rsidR="00A714F8">
        <w:rPr>
          <w:rFonts w:ascii="Times New Roman" w:hAnsi="Times New Roman" w:cs="KadmosU"/>
          <w:lang w:val="de-CH"/>
        </w:rPr>
        <w:t>1.160</w:t>
      </w:r>
      <w:r w:rsidRPr="00602FC0">
        <w:rPr>
          <w:rFonts w:ascii="Times New Roman" w:hAnsi="Times New Roman" w:cs="KadmosU"/>
          <w:lang w:val="de-CH"/>
        </w:rPr>
        <w:t xml:space="preserve">: </w:t>
      </w:r>
      <w:r w:rsidR="00A714F8" w:rsidRPr="00887864">
        <w:rPr>
          <w:rFonts w:ascii="KadmosU" w:hAnsi="KadmosU" w:cs="KadmosU"/>
        </w:rPr>
        <w:t>ῥεῖ’, ἐπεί</w:t>
      </w:r>
      <w:r w:rsidR="00A714F8">
        <w:t xml:space="preserve"> </w:t>
      </w:r>
      <w:r w:rsidR="00752B1C">
        <w:rPr>
          <w:rFonts w:ascii="KadmosU" w:hAnsi="KadmosU" w:cs="KadmosU"/>
          <w:lang w:val="de-CH"/>
        </w:rPr>
        <w:t>(</w:t>
      </w:r>
      <w:r w:rsidRPr="00A714F8">
        <w:rPr>
          <w:rFonts w:ascii="KadmosU" w:hAnsi="KadmosU" w:cs="Times New Roman"/>
          <w:b/>
          <w:bCs/>
          <w:lang w:val="de-CH"/>
        </w:rPr>
        <w:t>—</w:t>
      </w:r>
      <w:r w:rsidRPr="00602FC0">
        <w:rPr>
          <w:rFonts w:ascii="KadmosU" w:hAnsi="KadmosU" w:cs="Times New Roman"/>
          <w:lang w:val="de-CH"/>
        </w:rPr>
        <w:t xml:space="preserve"> ⏖</w:t>
      </w:r>
      <w:r w:rsidRPr="00602FC0">
        <w:rPr>
          <w:rFonts w:ascii="KadmosU" w:hAnsi="KadmosU" w:cs="KadmosU"/>
          <w:lang w:val="de-CH"/>
        </w:rPr>
        <w:t>)</w:t>
      </w:r>
    </w:p>
    <w:p w14:paraId="529534CD" w14:textId="4A864BAE" w:rsidR="00744BB0" w:rsidRPr="00AA12D8" w:rsidRDefault="00744BB0" w:rsidP="006F0CD4">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M 3</w:t>
      </w:r>
      <w:r w:rsidRPr="00602FC0">
        <w:rPr>
          <w:rFonts w:ascii="Times New Roman" w:hAnsi="Times New Roman" w:cs="KadmosU"/>
          <w:lang w:val="de-CH"/>
        </w:rPr>
        <w:tab/>
        <w:t xml:space="preserve">Anlautende Liquida </w:t>
      </w:r>
      <w:r w:rsidR="00DA2F0A">
        <w:rPr>
          <w:rFonts w:ascii="Times New Roman" w:hAnsi="Times New Roman" w:cs="KadmosU"/>
          <w:lang w:val="de-CH"/>
        </w:rPr>
        <w:t>(bes</w:t>
      </w:r>
      <w:r w:rsidR="00AA12D8">
        <w:rPr>
          <w:rFonts w:ascii="Times New Roman" w:hAnsi="Times New Roman" w:cs="KadmosU"/>
          <w:lang w:val="de-CH"/>
        </w:rPr>
        <w:t>.</w:t>
      </w:r>
      <w:r w:rsidR="00DA2F0A">
        <w:rPr>
          <w:rFonts w:ascii="Times New Roman" w:hAnsi="Times New Roman" w:cs="KadmosU"/>
          <w:lang w:val="de-CH"/>
        </w:rPr>
        <w:t xml:space="preserve"> </w:t>
      </w:r>
      <w:r w:rsidR="00DA2F0A" w:rsidRPr="00DA2F0A">
        <w:rPr>
          <w:rFonts w:ascii="KadmosU" w:hAnsi="KadmosU" w:cs="KadmosU"/>
          <w:lang w:val="de-CH"/>
        </w:rPr>
        <w:t>λ</w:t>
      </w:r>
      <w:r w:rsidR="00DA2F0A">
        <w:rPr>
          <w:rFonts w:ascii="Times New Roman" w:hAnsi="Times New Roman" w:cs="KadmosU"/>
          <w:lang w:val="de-CH"/>
        </w:rPr>
        <w:t xml:space="preserve"> und </w:t>
      </w:r>
      <w:r w:rsidR="00DA2F0A" w:rsidRPr="00DA2F0A">
        <w:rPr>
          <w:rFonts w:ascii="KadmosU" w:hAnsi="KadmosU" w:cs="KadmosU"/>
          <w:lang w:val="de-CH"/>
        </w:rPr>
        <w:t>μ</w:t>
      </w:r>
      <w:r w:rsidR="00DA2F0A">
        <w:rPr>
          <w:rFonts w:ascii="Times New Roman" w:hAnsi="Times New Roman" w:cs="KadmosU"/>
          <w:lang w:val="de-CH"/>
        </w:rPr>
        <w:t xml:space="preserve">) </w:t>
      </w:r>
      <w:r w:rsidRPr="00602FC0">
        <w:rPr>
          <w:rFonts w:ascii="Times New Roman" w:hAnsi="Times New Roman" w:cs="KadmosU"/>
          <w:lang w:val="de-CH"/>
        </w:rPr>
        <w:t>können als Doppelkonsonant empfunden werden und positions</w:t>
      </w:r>
      <w:r>
        <w:rPr>
          <w:rFonts w:ascii="Times New Roman" w:hAnsi="Times New Roman" w:cs="KadmosU"/>
          <w:lang w:val="de-CH"/>
        </w:rPr>
        <w:softHyphen/>
      </w:r>
      <w:r w:rsidRPr="00602FC0">
        <w:rPr>
          <w:rFonts w:ascii="Times New Roman" w:hAnsi="Times New Roman" w:cs="KadmosU"/>
          <w:lang w:val="de-CH"/>
        </w:rPr>
        <w:t>bildend wirken, z.B</w:t>
      </w:r>
      <w:r w:rsidRPr="00602FC0">
        <w:rPr>
          <w:rFonts w:ascii="Times New Roman" w:hAnsi="Times New Roman" w:cs="KadmosU"/>
          <w:i/>
          <w:iCs/>
          <w:lang w:val="de-CH"/>
        </w:rPr>
        <w:t>. Od</w:t>
      </w:r>
      <w:r w:rsidRPr="00602FC0">
        <w:rPr>
          <w:rFonts w:ascii="Times New Roman" w:hAnsi="Times New Roman" w:cs="KadmosU"/>
          <w:lang w:val="de-CH"/>
        </w:rPr>
        <w:t xml:space="preserve">. </w:t>
      </w:r>
      <w:r w:rsidR="00A714F8">
        <w:rPr>
          <w:rFonts w:ascii="Times New Roman" w:hAnsi="Times New Roman" w:cs="KadmosU"/>
          <w:lang w:val="de-CH"/>
        </w:rPr>
        <w:t>1.27</w:t>
      </w:r>
      <w:r w:rsidR="00AA12D8">
        <w:rPr>
          <w:rFonts w:ascii="Times New Roman" w:hAnsi="Times New Roman" w:cs="KadmosU"/>
          <w:lang w:val="de-CH"/>
        </w:rPr>
        <w:t xml:space="preserve"> </w:t>
      </w:r>
      <w:r w:rsidR="00AA12D8" w:rsidRPr="008B0F54">
        <w:rPr>
          <w:rFonts w:ascii="KadmosU" w:hAnsi="KadmosU" w:cs="KadmosU"/>
        </w:rPr>
        <w:t>ἐνὶ (μ)μεγάροι</w:t>
      </w:r>
      <w:r w:rsidR="00A714F8">
        <w:rPr>
          <w:rFonts w:ascii="KadmosU" w:hAnsi="KadmosU" w:cs="KadmosU"/>
        </w:rPr>
        <w:t>σι</w:t>
      </w:r>
      <w:r w:rsidR="00AA12D8" w:rsidRPr="009648C4">
        <w:rPr>
          <w:rFonts w:ascii="Times New Roman" w:hAnsi="Times New Roman"/>
        </w:rPr>
        <w:t xml:space="preserve"> </w:t>
      </w:r>
      <w:r w:rsidRPr="00602FC0">
        <w:rPr>
          <w:rFonts w:ascii="Times New Roman" w:hAnsi="Times New Roman" w:cs="Times New Roman"/>
        </w:rPr>
        <w:t xml:space="preserve"> </w:t>
      </w:r>
      <w:r w:rsidRPr="00602FC0">
        <w:rPr>
          <w:rFonts w:ascii="KadmosU" w:hAnsi="KadmosU" w:cs="Times New Roman"/>
        </w:rPr>
        <w:t>(</w:t>
      </w:r>
      <w:r w:rsidRPr="00602FC0">
        <w:rPr>
          <w:rFonts w:ascii="KadmosU" w:hAnsi="KadmosU" w:cs="Times New Roman"/>
          <w:lang w:val="de-CH"/>
        </w:rPr>
        <w:t xml:space="preserve">⏑ </w:t>
      </w:r>
      <w:r w:rsidRPr="00A714F8">
        <w:rPr>
          <w:rFonts w:ascii="KadmosU" w:hAnsi="KadmosU" w:cs="Times New Roman"/>
          <w:b/>
          <w:bCs/>
          <w:lang w:val="de-CH"/>
        </w:rPr>
        <w:t>—</w:t>
      </w:r>
      <w:r w:rsidR="00AA12D8">
        <w:rPr>
          <w:rFonts w:ascii="KadmosU" w:hAnsi="KadmosU" w:cs="Times New Roman"/>
          <w:lang w:val="de-CH"/>
        </w:rPr>
        <w:t xml:space="preserve"> </w:t>
      </w:r>
      <w:r w:rsidR="00A714F8" w:rsidRPr="002174EC">
        <w:rPr>
          <w:rFonts w:ascii="Times New Roman" w:hAnsi="Times New Roman" w:cs="KadmosU"/>
          <w:lang w:val="de-CH"/>
        </w:rPr>
        <w:t>|</w:t>
      </w:r>
      <w:r w:rsidRPr="00602FC0">
        <w:rPr>
          <w:rFonts w:ascii="KadmosU" w:hAnsi="KadmosU" w:cs="Times New Roman"/>
          <w:lang w:val="de-CH"/>
        </w:rPr>
        <w:t>⏑</w:t>
      </w:r>
      <w:r w:rsidR="00AA12D8" w:rsidRPr="00602FC0">
        <w:rPr>
          <w:rFonts w:ascii="KadmosU" w:hAnsi="KadmosU" w:cs="Times New Roman"/>
          <w:lang w:val="de-CH"/>
        </w:rPr>
        <w:t>⏑</w:t>
      </w:r>
      <w:r w:rsidR="00AA12D8">
        <w:rPr>
          <w:rFonts w:ascii="KadmosU" w:hAnsi="KadmosU" w:cs="Times New Roman"/>
          <w:lang w:val="de-CH"/>
        </w:rPr>
        <w:t xml:space="preserve"> </w:t>
      </w:r>
      <w:r w:rsidR="00AA12D8" w:rsidRPr="00602FC0">
        <w:rPr>
          <w:rFonts w:ascii="KadmosU" w:hAnsi="KadmosU" w:cs="Times New Roman"/>
          <w:lang w:val="de-CH"/>
        </w:rPr>
        <w:t>—</w:t>
      </w:r>
      <w:r w:rsidR="00A714F8">
        <w:rPr>
          <w:rFonts w:ascii="KadmosU" w:hAnsi="KadmosU" w:cs="Times New Roman"/>
          <w:lang w:val="de-CH"/>
        </w:rPr>
        <w:t xml:space="preserve"> </w:t>
      </w:r>
      <w:r w:rsidR="00A714F8" w:rsidRPr="002174EC">
        <w:rPr>
          <w:rFonts w:ascii="Times New Roman" w:hAnsi="Times New Roman" w:cs="KadmosU"/>
          <w:lang w:val="de-CH"/>
        </w:rPr>
        <w:t>|</w:t>
      </w:r>
      <w:r w:rsidR="00A714F8">
        <w:rPr>
          <w:rFonts w:ascii="Times New Roman" w:hAnsi="Times New Roman" w:cs="KadmosU"/>
          <w:lang w:val="de-CH"/>
        </w:rPr>
        <w:t xml:space="preserve"> </w:t>
      </w:r>
      <w:r w:rsidR="00A714F8" w:rsidRPr="00602FC0">
        <w:rPr>
          <w:rFonts w:ascii="KadmosU" w:hAnsi="KadmosU" w:cs="Times New Roman"/>
          <w:lang w:val="de-CH"/>
        </w:rPr>
        <w:t>⏑</w:t>
      </w:r>
      <w:r w:rsidR="00AA12D8" w:rsidRPr="00602FC0">
        <w:rPr>
          <w:rFonts w:ascii="KadmosU" w:hAnsi="KadmosU" w:cs="Times New Roman"/>
          <w:lang w:val="de-CH"/>
        </w:rPr>
        <w:t>)</w:t>
      </w:r>
      <w:r w:rsidR="00AA12D8">
        <w:rPr>
          <w:rFonts w:ascii="KadmosU" w:hAnsi="KadmosU" w:cs="Times New Roman"/>
          <w:lang w:val="de-CH"/>
        </w:rPr>
        <w:t xml:space="preserve">; </w:t>
      </w:r>
      <w:r w:rsidR="00AA12D8" w:rsidRPr="00AA12D8">
        <w:rPr>
          <w:rFonts w:ascii="Times New Roman" w:hAnsi="Times New Roman" w:cs="Times New Roman"/>
          <w:lang w:val="de-CH"/>
        </w:rPr>
        <w:t xml:space="preserve">das gleiche gilt für auslaudendes </w:t>
      </w:r>
      <w:r w:rsidR="00AA12D8">
        <w:rPr>
          <w:rFonts w:ascii="KadmosU" w:hAnsi="KadmosU" w:cs="Times New Roman"/>
          <w:lang w:val="de-CH"/>
        </w:rPr>
        <w:t xml:space="preserve">-ν </w:t>
      </w:r>
      <w:r w:rsidR="00AA12D8" w:rsidRPr="00AA12D8">
        <w:rPr>
          <w:rFonts w:ascii="Times New Roman" w:hAnsi="Times New Roman" w:cs="Times New Roman"/>
          <w:lang w:val="de-CH"/>
        </w:rPr>
        <w:t>und</w:t>
      </w:r>
      <w:r w:rsidR="00AA12D8">
        <w:rPr>
          <w:rFonts w:ascii="KadmosU" w:hAnsi="KadmosU" w:cs="Times New Roman"/>
          <w:lang w:val="de-CH"/>
        </w:rPr>
        <w:t xml:space="preserve"> -ς, </w:t>
      </w:r>
      <w:r w:rsidR="00AA12D8" w:rsidRPr="00AA12D8">
        <w:rPr>
          <w:rFonts w:ascii="Times New Roman" w:hAnsi="Times New Roman" w:cs="Times New Roman"/>
          <w:lang w:val="de-CH"/>
        </w:rPr>
        <w:t xml:space="preserve">z.B. </w:t>
      </w:r>
      <w:r w:rsidR="00AA12D8" w:rsidRPr="00AA12D8">
        <w:rPr>
          <w:rFonts w:ascii="Times New Roman" w:hAnsi="Times New Roman" w:cs="Times New Roman"/>
          <w:i/>
          <w:iCs/>
          <w:lang w:val="de-CH"/>
        </w:rPr>
        <w:t>Od.</w:t>
      </w:r>
      <w:r w:rsidR="00AA12D8" w:rsidRPr="00AA12D8">
        <w:rPr>
          <w:rFonts w:ascii="Times New Roman" w:hAnsi="Times New Roman" w:cs="Times New Roman"/>
          <w:lang w:val="de-CH"/>
        </w:rPr>
        <w:t xml:space="preserve"> </w:t>
      </w:r>
      <w:r w:rsidR="00A714F8">
        <w:rPr>
          <w:rFonts w:ascii="Times New Roman" w:hAnsi="Times New Roman" w:cs="Times New Roman"/>
          <w:lang w:val="de-CH"/>
        </w:rPr>
        <w:t>1.131</w:t>
      </w:r>
      <w:r w:rsidR="00AA12D8">
        <w:rPr>
          <w:rFonts w:ascii="KadmosU" w:hAnsi="KadmosU" w:cs="Times New Roman"/>
          <w:lang w:val="de-CH"/>
        </w:rPr>
        <w:t xml:space="preserve"> </w:t>
      </w:r>
      <w:r w:rsidR="00A714F8" w:rsidRPr="00AB4998">
        <w:rPr>
          <w:rFonts w:ascii="KadmosU" w:hAnsi="KadmosU" w:cs="KadmosU"/>
        </w:rPr>
        <w:t>δαιδάλεον(</w:t>
      </w:r>
      <w:r w:rsidR="00A714F8" w:rsidRPr="00C23341">
        <w:rPr>
          <w:rFonts w:ascii="KadmosU" w:hAnsi="KadmosU" w:cs="KadmosU"/>
        </w:rPr>
        <w:t>ν)</w:t>
      </w:r>
      <w:r w:rsidR="00A714F8" w:rsidRPr="00C23341">
        <w:rPr>
          <w:rFonts w:ascii="KadmosU" w:hAnsi="KadmosU"/>
        </w:rPr>
        <w:t>· ὑπό</w:t>
      </w:r>
      <w:r w:rsidR="00A714F8">
        <w:rPr>
          <w:rFonts w:ascii="KadmosU" w:hAnsi="KadmosU"/>
        </w:rPr>
        <w:t xml:space="preserve"> </w:t>
      </w:r>
      <w:r w:rsidR="00AA12D8">
        <w:rPr>
          <w:rFonts w:ascii="KadmosU" w:hAnsi="KadmosU"/>
          <w:lang w:val="de-CH"/>
        </w:rPr>
        <w:t>(</w:t>
      </w:r>
      <w:r w:rsidR="00AA12D8" w:rsidRPr="00602FC0">
        <w:rPr>
          <w:rFonts w:ascii="KadmosU" w:hAnsi="KadmosU" w:cs="Times New Roman"/>
          <w:lang w:val="de-CH"/>
        </w:rPr>
        <w:t>—</w:t>
      </w:r>
      <w:r w:rsidR="00AA12D8">
        <w:rPr>
          <w:rFonts w:ascii="KadmosU" w:hAnsi="KadmosU" w:cs="Times New Roman"/>
          <w:lang w:val="de-CH"/>
        </w:rPr>
        <w:t xml:space="preserve"> </w:t>
      </w:r>
      <w:r w:rsidR="00AA12D8" w:rsidRPr="00602FC0">
        <w:rPr>
          <w:rFonts w:ascii="KadmosU" w:hAnsi="KadmosU" w:cs="Times New Roman"/>
          <w:lang w:val="de-CH"/>
        </w:rPr>
        <w:t>⏑⏑</w:t>
      </w:r>
      <w:r w:rsidR="00AA12D8">
        <w:rPr>
          <w:rFonts w:ascii="KadmosU" w:hAnsi="KadmosU" w:cs="Times New Roman"/>
          <w:lang w:val="de-CH"/>
        </w:rPr>
        <w:t xml:space="preserve"> </w:t>
      </w:r>
      <w:r w:rsidR="00A714F8" w:rsidRPr="002174EC">
        <w:rPr>
          <w:rFonts w:ascii="Times New Roman" w:hAnsi="Times New Roman" w:cs="KadmosU"/>
          <w:lang w:val="de-CH"/>
        </w:rPr>
        <w:t>|</w:t>
      </w:r>
      <w:r w:rsidR="00A714F8">
        <w:rPr>
          <w:rFonts w:ascii="Times New Roman" w:hAnsi="Times New Roman" w:cs="KadmosU"/>
          <w:lang w:val="de-CH"/>
        </w:rPr>
        <w:t xml:space="preserve"> </w:t>
      </w:r>
      <w:r w:rsidR="00AA12D8" w:rsidRPr="00A714F8">
        <w:rPr>
          <w:rFonts w:ascii="KadmosU" w:hAnsi="KadmosU" w:cs="Times New Roman"/>
          <w:b/>
          <w:bCs/>
          <w:lang w:val="de-CH"/>
        </w:rPr>
        <w:t>—</w:t>
      </w:r>
      <w:r w:rsidR="00AA12D8">
        <w:rPr>
          <w:rFonts w:ascii="KadmosU" w:hAnsi="KadmosU" w:cs="Times New Roman"/>
          <w:lang w:val="de-CH"/>
        </w:rPr>
        <w:t xml:space="preserve"> </w:t>
      </w:r>
      <w:r w:rsidR="00AA12D8" w:rsidRPr="00602FC0">
        <w:rPr>
          <w:rFonts w:ascii="KadmosU" w:hAnsi="KadmosU" w:cs="Times New Roman"/>
          <w:lang w:val="de-CH"/>
        </w:rPr>
        <w:t>⏑⏑</w:t>
      </w:r>
      <w:r w:rsidR="00AA12D8">
        <w:rPr>
          <w:rFonts w:ascii="KadmosU" w:hAnsi="KadmosU"/>
          <w:lang w:val="de-CH"/>
        </w:rPr>
        <w:t>).</w:t>
      </w:r>
    </w:p>
    <w:p w14:paraId="02EC53E4" w14:textId="5151CE9E" w:rsidR="00744BB0" w:rsidRPr="00CD580B" w:rsidRDefault="00744BB0" w:rsidP="00CD580B">
      <w:pPr>
        <w:pStyle w:val="Standa"/>
        <w:tabs>
          <w:tab w:val="left" w:pos="340"/>
        </w:tabs>
        <w:spacing w:before="80" w:line="320" w:lineRule="atLeast"/>
        <w:ind w:left="567" w:hanging="567"/>
        <w:jc w:val="both"/>
        <w:rPr>
          <w:rFonts w:ascii="Times New Roman" w:hAnsi="Times New Roman" w:cs="KadmosU"/>
          <w:lang w:val="de-CH"/>
        </w:rPr>
      </w:pPr>
      <w:r w:rsidRPr="00602FC0">
        <w:rPr>
          <w:rFonts w:ascii="Times New Roman" w:hAnsi="Times New Roman" w:cs="KadmosU"/>
          <w:lang w:val="de-CH"/>
        </w:rPr>
        <w:t>M 4</w:t>
      </w:r>
      <w:r w:rsidRPr="00602FC0">
        <w:rPr>
          <w:rFonts w:ascii="Times New Roman" w:hAnsi="Times New Roman" w:cs="KadmosU"/>
          <w:lang w:val="de-CH"/>
        </w:rPr>
        <w:tab/>
        <w:t xml:space="preserve">Synizese: </w:t>
      </w:r>
      <w:r>
        <w:rPr>
          <w:rFonts w:ascii="Times New Roman" w:hAnsi="Times New Roman" w:cs="KadmosU"/>
          <w:lang w:val="de-CH"/>
        </w:rPr>
        <w:t xml:space="preserve">Verschmelzung zweier Vokale zu einer Silbe; im Text wird dies durch einen Bogen markiert, z.B. </w:t>
      </w:r>
      <w:r w:rsidRPr="002C759E">
        <w:rPr>
          <w:rFonts w:ascii="Times New Roman" w:hAnsi="Times New Roman" w:cs="KadmosU"/>
          <w:i/>
          <w:iCs/>
          <w:lang w:val="de-CH"/>
        </w:rPr>
        <w:t>Od</w:t>
      </w:r>
      <w:r>
        <w:rPr>
          <w:rFonts w:ascii="Times New Roman" w:hAnsi="Times New Roman" w:cs="KadmosU"/>
          <w:lang w:val="de-CH"/>
        </w:rPr>
        <w:t xml:space="preserve">. </w:t>
      </w:r>
      <w:r w:rsidR="00A714F8">
        <w:rPr>
          <w:rFonts w:ascii="Times New Roman" w:hAnsi="Times New Roman" w:cs="KadmosU"/>
          <w:lang w:val="de-CH"/>
        </w:rPr>
        <w:t>1</w:t>
      </w:r>
      <w:r w:rsidR="00C94150">
        <w:rPr>
          <w:rFonts w:ascii="Times New Roman" w:hAnsi="Times New Roman" w:cs="KadmosU"/>
          <w:lang w:val="de-CH"/>
        </w:rPr>
        <w:t>.33</w:t>
      </w:r>
      <w:r>
        <w:rPr>
          <w:rFonts w:ascii="Times New Roman" w:hAnsi="Times New Roman" w:cs="KadmosU"/>
          <w:lang w:val="de-CH"/>
        </w:rPr>
        <w:t xml:space="preserve"> </w:t>
      </w:r>
      <w:r w:rsidR="00A714F8" w:rsidRPr="00DB301D">
        <w:rPr>
          <w:rFonts w:ascii="KadmosU" w:hAnsi="KadmosU"/>
        </w:rPr>
        <w:t>ἡμέ͜ων</w:t>
      </w:r>
      <w:r>
        <w:rPr>
          <w:rFonts w:ascii="KadmosU" w:hAnsi="KadmosU" w:cs="Times New Roman"/>
          <w:lang w:val="de-CH"/>
        </w:rPr>
        <w:t xml:space="preserve"> </w:t>
      </w:r>
      <w:r w:rsidRPr="00602FC0">
        <w:rPr>
          <w:rFonts w:ascii="KadmosU" w:hAnsi="KadmosU" w:cs="Times New Roman"/>
        </w:rPr>
        <w:t>(</w:t>
      </w:r>
      <w:r w:rsidRPr="00602FC0">
        <w:rPr>
          <w:rFonts w:ascii="KadmosU" w:hAnsi="KadmosU" w:cs="Times New Roman"/>
          <w:lang w:val="de-CH"/>
        </w:rPr>
        <w:t>—</w:t>
      </w:r>
      <w:r w:rsidR="00C94150">
        <w:rPr>
          <w:rFonts w:ascii="KadmosU" w:hAnsi="KadmosU" w:cs="Times New Roman"/>
          <w:lang w:val="de-CH"/>
        </w:rPr>
        <w:t xml:space="preserve"> </w:t>
      </w:r>
      <w:r w:rsidR="00C94150" w:rsidRPr="00602FC0">
        <w:rPr>
          <w:rFonts w:ascii="KadmosU" w:hAnsi="KadmosU" w:cs="Times New Roman"/>
          <w:lang w:val="de-CH"/>
        </w:rPr>
        <w:t>—</w:t>
      </w:r>
      <w:r w:rsidRPr="00602FC0">
        <w:rPr>
          <w:rFonts w:ascii="KadmosU" w:hAnsi="KadmosU" w:cs="Times New Roman"/>
        </w:rPr>
        <w:t>)</w:t>
      </w:r>
      <w:r>
        <w:rPr>
          <w:rFonts w:ascii="KadmosU" w:hAnsi="KadmosU" w:cs="Times New Roman"/>
        </w:rPr>
        <w:t>.</w:t>
      </w:r>
    </w:p>
    <w:sectPr w:rsidR="00744BB0" w:rsidRPr="00CD580B" w:rsidSect="00934360">
      <w:footerReference w:type="even" r:id="rId6"/>
      <w:footerReference w:type="default" r:id="rId7"/>
      <w:pgSz w:w="11900" w:h="16840"/>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EAC4E" w14:textId="77777777" w:rsidR="00EA2BFF" w:rsidRDefault="00EA2BFF" w:rsidP="00811196">
      <w:r>
        <w:separator/>
      </w:r>
    </w:p>
  </w:endnote>
  <w:endnote w:type="continuationSeparator" w:id="0">
    <w:p w14:paraId="04E744EB" w14:textId="77777777" w:rsidR="00EA2BFF" w:rsidRDefault="00EA2BFF" w:rsidP="0081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KadmosU">
    <w:panose1 w:val="01000000000000000000"/>
    <w:charset w:val="4D"/>
    <w:family w:val="auto"/>
    <w:pitch w:val="variable"/>
    <w:sig w:usb0="C00000EF" w:usb1="1000E0EA" w:usb2="00000000" w:usb3="00000000" w:csb0="0000000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73655688"/>
      <w:docPartObj>
        <w:docPartGallery w:val="Page Numbers (Bottom of Page)"/>
        <w:docPartUnique/>
      </w:docPartObj>
    </w:sdtPr>
    <w:sdtContent>
      <w:p w14:paraId="32685184" w14:textId="510E3C8B" w:rsidR="009965E2" w:rsidRDefault="009965E2" w:rsidP="00AC45A1">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1A92E76" w14:textId="77777777" w:rsidR="009965E2" w:rsidRDefault="00996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26901004"/>
      <w:docPartObj>
        <w:docPartGallery w:val="Page Numbers (Bottom of Page)"/>
        <w:docPartUnique/>
      </w:docPartObj>
    </w:sdtPr>
    <w:sdtContent>
      <w:p w14:paraId="0B8CA3E9" w14:textId="26A11E43" w:rsidR="009965E2" w:rsidRDefault="009965E2" w:rsidP="00AC45A1">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284F76C8" w14:textId="77777777" w:rsidR="009965E2" w:rsidRDefault="00996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9F44" w14:textId="77777777" w:rsidR="00EA2BFF" w:rsidRDefault="00EA2BFF" w:rsidP="00811196">
      <w:r>
        <w:separator/>
      </w:r>
    </w:p>
  </w:footnote>
  <w:footnote w:type="continuationSeparator" w:id="0">
    <w:p w14:paraId="4004A4CD" w14:textId="77777777" w:rsidR="00EA2BFF" w:rsidRDefault="00EA2BFF" w:rsidP="00811196">
      <w:r>
        <w:continuationSeparator/>
      </w:r>
    </w:p>
  </w:footnote>
  <w:footnote w:id="1">
    <w:p w14:paraId="62E3D934" w14:textId="63D780C5" w:rsidR="00162894" w:rsidRPr="002F77B8" w:rsidRDefault="00162894" w:rsidP="002F77B8">
      <w:pPr>
        <w:pStyle w:val="Funotentext"/>
        <w:spacing w:before="40"/>
        <w:ind w:left="227" w:hanging="227"/>
        <w:jc w:val="both"/>
        <w:rPr>
          <w:rFonts w:ascii="Times New Roman" w:hAnsi="Times New Roman"/>
        </w:rPr>
      </w:pPr>
      <w:r w:rsidRPr="002F77B8">
        <w:rPr>
          <w:rStyle w:val="Funotenzeichen"/>
          <w:rFonts w:ascii="Times New Roman" w:hAnsi="Times New Roman"/>
        </w:rPr>
        <w:footnoteRef/>
      </w:r>
      <w:r w:rsidRPr="002F77B8">
        <w:rPr>
          <w:rFonts w:ascii="Times New Roman" w:hAnsi="Times New Roman"/>
        </w:rPr>
        <w:t xml:space="preserve"> </w:t>
      </w:r>
      <w:r w:rsidR="002F77B8">
        <w:rPr>
          <w:rFonts w:ascii="Times New Roman" w:hAnsi="Times New Roman"/>
        </w:rPr>
        <w:tab/>
      </w:r>
      <w:r w:rsidR="00B729FF" w:rsidRPr="002F77B8">
        <w:rPr>
          <w:rFonts w:ascii="KadmosU" w:hAnsi="KadmosU"/>
        </w:rPr>
        <w:t>δ</w:t>
      </w:r>
      <w:r w:rsidR="00B729FF" w:rsidRPr="002F77B8">
        <w:rPr>
          <w:rFonts w:ascii="KadmosU" w:hAnsi="KadmosU"/>
          <w:lang w:val="x-none"/>
        </w:rPr>
        <w:t>άκτυλος</w:t>
      </w:r>
      <w:r w:rsidR="00B729FF" w:rsidRPr="002F77B8">
        <w:rPr>
          <w:rFonts w:ascii="Times New Roman" w:hAnsi="Times New Roman"/>
          <w:lang w:val="x-none"/>
        </w:rPr>
        <w:t xml:space="preserve"> </w:t>
      </w:r>
      <w:r w:rsidR="00B729FF" w:rsidRPr="002F77B8">
        <w:rPr>
          <w:rFonts w:ascii="Times New Roman" w:hAnsi="Times New Roman"/>
        </w:rPr>
        <w:t xml:space="preserve">bed. </w:t>
      </w:r>
      <w:r w:rsidR="00CD580B">
        <w:rPr>
          <w:rFonts w:ascii="Times New Roman" w:hAnsi="Times New Roman"/>
        </w:rPr>
        <w:t>‘</w:t>
      </w:r>
      <w:r w:rsidR="00B729FF" w:rsidRPr="002F77B8">
        <w:rPr>
          <w:rFonts w:ascii="Times New Roman" w:hAnsi="Times New Roman"/>
        </w:rPr>
        <w:t>Finger</w:t>
      </w:r>
      <w:r w:rsidR="00CD580B">
        <w:rPr>
          <w:rFonts w:ascii="Times New Roman" w:hAnsi="Times New Roman" w:cs="KadmosU"/>
        </w:rPr>
        <w:t>’</w:t>
      </w:r>
      <w:r w:rsidR="00B729FF" w:rsidRPr="002F77B8">
        <w:rPr>
          <w:rFonts w:ascii="Times New Roman" w:hAnsi="Times New Roman"/>
        </w:rPr>
        <w:t xml:space="preserve">: Streckt man den Zeigefinger </w:t>
      </w:r>
      <w:r w:rsidR="008B49BC">
        <w:rPr>
          <w:rFonts w:ascii="Times New Roman" w:hAnsi="Times New Roman"/>
        </w:rPr>
        <w:t>d</w:t>
      </w:r>
      <w:r w:rsidR="00B729FF" w:rsidRPr="002F77B8">
        <w:rPr>
          <w:rFonts w:ascii="Times New Roman" w:hAnsi="Times New Roman"/>
        </w:rPr>
        <w:t>er linken Hand aus, so sieht man die Abfolge von einem längeren und zwei kürzeren Gliedern</w:t>
      </w:r>
      <w:r w:rsidR="006F0CD4">
        <w:rPr>
          <w:rFonts w:ascii="Times New Roman" w:hAnsi="Times New Roman"/>
        </w:rPr>
        <w:t xml:space="preserve"> vor sich</w:t>
      </w:r>
      <w:r w:rsidR="00B729FF" w:rsidRPr="002F77B8">
        <w:rPr>
          <w:rFonts w:ascii="Times New Roman" w:hAnsi="Times New Roman"/>
        </w:rPr>
        <w:t>.</w:t>
      </w:r>
    </w:p>
  </w:footnote>
  <w:footnote w:id="2">
    <w:p w14:paraId="5A109CB8" w14:textId="3575BEF5" w:rsidR="00103C23" w:rsidRPr="002F77B8" w:rsidRDefault="00103C23" w:rsidP="002F77B8">
      <w:pPr>
        <w:pStyle w:val="Funotentext"/>
        <w:spacing w:before="40"/>
        <w:ind w:left="227" w:hanging="227"/>
        <w:jc w:val="both"/>
        <w:rPr>
          <w:rFonts w:ascii="Times New Roman" w:hAnsi="Times New Roman"/>
        </w:rPr>
      </w:pPr>
      <w:r w:rsidRPr="002F77B8">
        <w:rPr>
          <w:rStyle w:val="Funotenzeichen"/>
          <w:rFonts w:ascii="Times New Roman" w:hAnsi="Times New Roman"/>
        </w:rPr>
        <w:footnoteRef/>
      </w:r>
      <w:r w:rsidRPr="002F77B8">
        <w:rPr>
          <w:rFonts w:ascii="Times New Roman" w:hAnsi="Times New Roman"/>
        </w:rPr>
        <w:t xml:space="preserve"> </w:t>
      </w:r>
      <w:r w:rsidR="008B49BC">
        <w:rPr>
          <w:rFonts w:ascii="Times New Roman" w:hAnsi="Times New Roman"/>
        </w:rPr>
        <w:tab/>
      </w:r>
      <w:r w:rsidR="00E64251" w:rsidRPr="002F77B8">
        <w:rPr>
          <w:rFonts w:ascii="Times New Roman" w:hAnsi="Times New Roman"/>
        </w:rPr>
        <w:t xml:space="preserve">Der Begriff </w:t>
      </w:r>
      <w:r w:rsidR="00CD580B">
        <w:rPr>
          <w:rFonts w:ascii="Times New Roman" w:hAnsi="Times New Roman"/>
        </w:rPr>
        <w:t>‘</w:t>
      </w:r>
      <w:r w:rsidR="00E64251" w:rsidRPr="002F77B8">
        <w:rPr>
          <w:rFonts w:ascii="Times New Roman" w:hAnsi="Times New Roman"/>
        </w:rPr>
        <w:t>Spondeus</w:t>
      </w:r>
      <w:r w:rsidR="00CD580B">
        <w:rPr>
          <w:rFonts w:ascii="Times New Roman" w:hAnsi="Times New Roman" w:cs="KadmosU"/>
        </w:rPr>
        <w:t>’</w:t>
      </w:r>
      <w:r w:rsidR="00494FF9">
        <w:rPr>
          <w:rFonts w:ascii="Times New Roman" w:hAnsi="Times New Roman" w:cs="KadmosU"/>
        </w:rPr>
        <w:t xml:space="preserve"> </w:t>
      </w:r>
      <w:r w:rsidR="00E64251" w:rsidRPr="002F77B8">
        <w:rPr>
          <w:rFonts w:ascii="Times New Roman" w:hAnsi="Times New Roman"/>
        </w:rPr>
        <w:t xml:space="preserve">kommt von griech. </w:t>
      </w:r>
      <w:r w:rsidR="00E64251" w:rsidRPr="002F77B8">
        <w:rPr>
          <w:rFonts w:ascii="KadmosU" w:hAnsi="KadmosU"/>
        </w:rPr>
        <w:t>σπονδ</w:t>
      </w:r>
      <w:r w:rsidR="00E64251" w:rsidRPr="002F77B8">
        <w:rPr>
          <w:rFonts w:ascii="KadmosU" w:hAnsi="KadmosU"/>
          <w:lang w:val="x-none"/>
        </w:rPr>
        <w:t>ή</w:t>
      </w:r>
      <w:r w:rsidR="00E64251" w:rsidRPr="002F77B8">
        <w:rPr>
          <w:rFonts w:ascii="Times New Roman" w:hAnsi="Times New Roman"/>
          <w:lang w:val="x-none"/>
        </w:rPr>
        <w:t xml:space="preserve"> </w:t>
      </w:r>
      <w:r w:rsidR="00CD580B">
        <w:rPr>
          <w:rFonts w:ascii="Times New Roman" w:hAnsi="Times New Roman"/>
        </w:rPr>
        <w:t>‘</w:t>
      </w:r>
      <w:r w:rsidR="00E64251" w:rsidRPr="002F77B8">
        <w:rPr>
          <w:rFonts w:ascii="Times New Roman" w:hAnsi="Times New Roman"/>
        </w:rPr>
        <w:t>Trankopfer’</w:t>
      </w:r>
      <w:r w:rsidR="002F77B8" w:rsidRPr="002F77B8">
        <w:rPr>
          <w:rFonts w:ascii="Times New Roman" w:hAnsi="Times New Roman"/>
        </w:rPr>
        <w:t xml:space="preserve"> und leitet sich vom Rhythmus der feierlichen Lieder her, die das Trankopfer begleiteten.</w:t>
      </w:r>
      <w:r w:rsidR="00E64251" w:rsidRPr="002F77B8">
        <w:rPr>
          <w:rFonts w:ascii="Times New Roman" w:hAnsi="Times New Roman"/>
        </w:rPr>
        <w:t xml:space="preserve"> </w:t>
      </w:r>
    </w:p>
  </w:footnote>
  <w:footnote w:id="3">
    <w:p w14:paraId="4A593036" w14:textId="09C58FB9" w:rsidR="002577B0" w:rsidRPr="002577B0" w:rsidRDefault="002577B0" w:rsidP="005A746D">
      <w:pPr>
        <w:pStyle w:val="Funotentext"/>
        <w:spacing w:before="40"/>
        <w:ind w:left="227" w:hanging="227"/>
        <w:jc w:val="both"/>
        <w:rPr>
          <w:rFonts w:ascii="Times New Roman" w:hAnsi="Times New Roman"/>
        </w:rPr>
      </w:pPr>
      <w:r>
        <w:rPr>
          <w:rStyle w:val="Funotenzeichen"/>
        </w:rPr>
        <w:footnoteRef/>
      </w:r>
      <w:r>
        <w:rPr>
          <w:rFonts w:ascii="Times New Roman" w:hAnsi="Times New Roman"/>
        </w:rPr>
        <w:tab/>
      </w:r>
      <w:r w:rsidRPr="002577B0">
        <w:rPr>
          <w:rFonts w:ascii="Times New Roman" w:hAnsi="Times New Roman"/>
        </w:rPr>
        <w:t xml:space="preserve">Aus </w:t>
      </w:r>
      <w:r w:rsidRPr="002577B0">
        <w:rPr>
          <w:rFonts w:ascii="KadmosU" w:hAnsi="KadmosU"/>
        </w:rPr>
        <w:t>πρ</w:t>
      </w:r>
      <w:r w:rsidRPr="002577B0">
        <w:rPr>
          <w:rFonts w:ascii="KadmosU" w:hAnsi="KadmosU"/>
          <w:lang w:val="x-none"/>
        </w:rPr>
        <w:t xml:space="preserve">ός </w:t>
      </w:r>
      <w:r w:rsidRPr="002577B0">
        <w:rPr>
          <w:rFonts w:ascii="Times New Roman" w:hAnsi="Times New Roman"/>
        </w:rPr>
        <w:t xml:space="preserve">+ </w:t>
      </w:r>
      <w:r w:rsidRPr="002577B0">
        <w:rPr>
          <w:rFonts w:ascii="KadmosU" w:hAnsi="KadmosU"/>
          <w:lang w:val="x-none"/>
        </w:rPr>
        <w:t>ᾠδή</w:t>
      </w:r>
      <w:r w:rsidRPr="002577B0">
        <w:rPr>
          <w:rFonts w:ascii="Times New Roman" w:hAnsi="Times New Roman"/>
          <w:lang w:val="x-none"/>
        </w:rPr>
        <w:t xml:space="preserve">, </w:t>
      </w:r>
      <w:r w:rsidRPr="002577B0">
        <w:rPr>
          <w:rFonts w:ascii="Times New Roman" w:hAnsi="Times New Roman"/>
        </w:rPr>
        <w:t xml:space="preserve">eigtl.: </w:t>
      </w:r>
      <w:r w:rsidR="007B6814">
        <w:rPr>
          <w:rFonts w:ascii="Times New Roman" w:hAnsi="Times New Roman"/>
        </w:rPr>
        <w:t>‘</w:t>
      </w:r>
      <w:r w:rsidRPr="002577B0">
        <w:rPr>
          <w:rFonts w:ascii="Times New Roman" w:hAnsi="Times New Roman"/>
        </w:rPr>
        <w:t xml:space="preserve">das Hinzusingen’, d.h. der </w:t>
      </w:r>
      <w:r>
        <w:rPr>
          <w:rFonts w:ascii="Times New Roman" w:hAnsi="Times New Roman"/>
        </w:rPr>
        <w:t>Vortrag eines Liedes oder Gedichts.</w:t>
      </w:r>
    </w:p>
  </w:footnote>
  <w:footnote w:id="4">
    <w:p w14:paraId="5A9B5AA3" w14:textId="7240C0CC" w:rsidR="00B729F8" w:rsidRPr="007B6814" w:rsidRDefault="00B729F8" w:rsidP="005A746D">
      <w:pPr>
        <w:pStyle w:val="Funotentext"/>
        <w:spacing w:before="40"/>
        <w:ind w:left="227" w:hanging="227"/>
        <w:jc w:val="both"/>
        <w:rPr>
          <w:rFonts w:ascii="Times New Roman" w:hAnsi="Times New Roman"/>
        </w:rPr>
      </w:pPr>
      <w:r>
        <w:rPr>
          <w:rStyle w:val="Funotenzeichen"/>
        </w:rPr>
        <w:footnoteRef/>
      </w:r>
      <w:r>
        <w:t xml:space="preserve"> </w:t>
      </w:r>
      <w:r w:rsidR="00D24283">
        <w:tab/>
      </w:r>
      <w:r w:rsidRPr="005C0C74">
        <w:rPr>
          <w:rFonts w:ascii="Times New Roman" w:hAnsi="Times New Roman"/>
        </w:rPr>
        <w:t xml:space="preserve">Als Diphthonge gelten die Vokalverbindungen, bei denen </w:t>
      </w:r>
      <w:r w:rsidRPr="00613624">
        <w:rPr>
          <w:rFonts w:ascii="KadmosU" w:hAnsi="KadmosU"/>
          <w:iCs/>
        </w:rPr>
        <w:t>ι</w:t>
      </w:r>
      <w:r w:rsidRPr="005C0C74">
        <w:rPr>
          <w:rFonts w:ascii="Times New Roman" w:hAnsi="Times New Roman"/>
        </w:rPr>
        <w:t xml:space="preserve"> oder </w:t>
      </w:r>
      <w:r w:rsidRPr="00613624">
        <w:rPr>
          <w:rFonts w:ascii="KadmosU" w:hAnsi="KadmosU"/>
          <w:iCs/>
        </w:rPr>
        <w:t>υ</w:t>
      </w:r>
      <w:r w:rsidRPr="005C0C74">
        <w:rPr>
          <w:rFonts w:ascii="Times New Roman" w:hAnsi="Times New Roman"/>
        </w:rPr>
        <w:t xml:space="preserve"> an zweiter Stelle steht, also </w:t>
      </w:r>
      <w:r>
        <w:rPr>
          <w:rFonts w:ascii="KadmosU" w:hAnsi="KadmosU"/>
        </w:rPr>
        <w:t>αι, ει, οι, υι, αυ, ευ, ηυ, ου</w:t>
      </w:r>
      <w:r>
        <w:rPr>
          <w:rFonts w:ascii="Times New Roman" w:hAnsi="Times New Roman"/>
        </w:rPr>
        <w:t>; alle anderen Vokalverbindungen liest man zweisilbig</w:t>
      </w:r>
      <w:r w:rsidR="006F0CD4">
        <w:rPr>
          <w:rFonts w:ascii="Times New Roman" w:hAnsi="Times New Roman"/>
        </w:rPr>
        <w:t xml:space="preserve"> (z.B. </w:t>
      </w:r>
      <w:r w:rsidR="006F0CD4" w:rsidRPr="00E23BF9">
        <w:rPr>
          <w:rFonts w:ascii="KadmosU" w:hAnsi="KadmosU"/>
        </w:rPr>
        <w:t>ια</w:t>
      </w:r>
      <w:r w:rsidR="006F0CD4">
        <w:rPr>
          <w:rFonts w:ascii="Times New Roman" w:hAnsi="Times New Roman"/>
        </w:rPr>
        <w:t xml:space="preserve"> in </w:t>
      </w:r>
      <w:r w:rsidR="00E23BF9" w:rsidRPr="00E23BF9">
        <w:rPr>
          <w:rFonts w:ascii="KadmosU" w:hAnsi="KadmosU"/>
        </w:rPr>
        <w:t>δι</w:t>
      </w:r>
      <w:r w:rsidR="00E23BF9" w:rsidRPr="00E23BF9">
        <w:rPr>
          <w:rFonts w:ascii="KadmosU" w:hAnsi="KadmosU"/>
          <w:lang w:val="x-none"/>
        </w:rPr>
        <w:t>ά</w:t>
      </w:r>
      <w:r w:rsidR="006F0CD4">
        <w:rPr>
          <w:rFonts w:ascii="Times New Roman" w:hAnsi="Times New Roman"/>
        </w:rPr>
        <w:t xml:space="preserve">, </w:t>
      </w:r>
      <w:r w:rsidR="00D24283">
        <w:rPr>
          <w:rFonts w:ascii="Times New Roman" w:hAnsi="Times New Roman"/>
        </w:rPr>
        <w:t xml:space="preserve">ιε </w:t>
      </w:r>
      <w:r w:rsidR="00D24283" w:rsidRPr="00D24283">
        <w:rPr>
          <w:rFonts w:ascii="KadmosU" w:hAnsi="KadmosU"/>
        </w:rPr>
        <w:t xml:space="preserve">in </w:t>
      </w:r>
      <w:r w:rsidR="00D24283" w:rsidRPr="00D24283">
        <w:rPr>
          <w:rFonts w:ascii="KadmosU" w:hAnsi="KadmosU"/>
          <w:lang w:val="x-none"/>
        </w:rPr>
        <w:t>ἱερός</w:t>
      </w:r>
      <w:r w:rsidR="00D24283">
        <w:rPr>
          <w:rFonts w:ascii="Times New Roman" w:hAnsi="Times New Roman"/>
          <w:lang w:val="x-none"/>
        </w:rPr>
        <w:t xml:space="preserve">, </w:t>
      </w:r>
      <w:r w:rsidR="006F0CD4" w:rsidRPr="00E23BF9">
        <w:rPr>
          <w:rFonts w:ascii="KadmosU" w:hAnsi="KadmosU"/>
        </w:rPr>
        <w:t>εα</w:t>
      </w:r>
      <w:r w:rsidR="006F0CD4">
        <w:rPr>
          <w:rFonts w:ascii="Times New Roman" w:hAnsi="Times New Roman"/>
        </w:rPr>
        <w:t xml:space="preserve"> in </w:t>
      </w:r>
      <w:r w:rsidR="006F0CD4" w:rsidRPr="00E23BF9">
        <w:rPr>
          <w:rFonts w:ascii="KadmosU" w:hAnsi="KadmosU"/>
        </w:rPr>
        <w:t>θε</w:t>
      </w:r>
      <w:r w:rsidR="006F0CD4" w:rsidRPr="00E23BF9">
        <w:rPr>
          <w:rFonts w:ascii="KadmosU" w:hAnsi="KadmosU"/>
          <w:lang w:val="x-none"/>
        </w:rPr>
        <w:t>ά</w:t>
      </w:r>
      <w:r w:rsidR="006F0CD4">
        <w:rPr>
          <w:rFonts w:ascii="KadmosU" w:hAnsi="KadmosU"/>
          <w:lang w:val="x-none"/>
        </w:rPr>
        <w:t xml:space="preserve">, </w:t>
      </w:r>
      <w:r w:rsidR="006F0CD4" w:rsidRPr="00E23BF9">
        <w:rPr>
          <w:rFonts w:ascii="KadmosU" w:hAnsi="KadmosU"/>
        </w:rPr>
        <w:t>εο</w:t>
      </w:r>
      <w:r w:rsidR="006F0CD4">
        <w:rPr>
          <w:rFonts w:ascii="KadmosU" w:hAnsi="KadmosU"/>
        </w:rPr>
        <w:t xml:space="preserve"> in </w:t>
      </w:r>
      <w:r w:rsidR="006F0CD4" w:rsidRPr="00E23BF9">
        <w:rPr>
          <w:rFonts w:ascii="KadmosU" w:hAnsi="KadmosU"/>
          <w:lang w:val="x-none"/>
        </w:rPr>
        <w:t>ἐόντες</w:t>
      </w:r>
      <w:r w:rsidR="006F0CD4">
        <w:rPr>
          <w:rFonts w:ascii="Times New Roman" w:hAnsi="Times New Roman"/>
        </w:rPr>
        <w:t>)</w:t>
      </w:r>
      <w:r>
        <w:rPr>
          <w:rFonts w:ascii="Times New Roman" w:hAnsi="Times New Roman"/>
        </w:rPr>
        <w:t>. Wo ein Diphthong ausnahmsweise zweisilbig gelesen werden soll, wird dies im Text durch Trema-Punkte signalisiert</w:t>
      </w:r>
      <w:r w:rsidR="006F0CD4">
        <w:rPr>
          <w:rFonts w:ascii="Times New Roman" w:hAnsi="Times New Roman"/>
        </w:rPr>
        <w:t xml:space="preserve"> (</w:t>
      </w:r>
      <w:r w:rsidR="007B6814">
        <w:rPr>
          <w:rFonts w:ascii="Times New Roman" w:hAnsi="Times New Roman"/>
        </w:rPr>
        <w:t xml:space="preserve">z.B. </w:t>
      </w:r>
      <w:r w:rsidR="007B6814" w:rsidRPr="007B6814">
        <w:rPr>
          <w:rFonts w:ascii="Times New Roman" w:hAnsi="Times New Roman"/>
          <w:i/>
          <w:iCs/>
        </w:rPr>
        <w:t>Od</w:t>
      </w:r>
      <w:r w:rsidR="007B6814">
        <w:rPr>
          <w:rFonts w:ascii="Times New Roman" w:hAnsi="Times New Roman"/>
        </w:rPr>
        <w:t xml:space="preserve">. 6.11 </w:t>
      </w:r>
      <w:r w:rsidR="007B6814" w:rsidRPr="009B6D19">
        <w:rPr>
          <w:rFonts w:ascii="KadmosU" w:hAnsi="KadmosU" w:cs="Arial"/>
          <w:lang w:val="el-GR"/>
        </w:rPr>
        <w:t>Ἄ</w:t>
      </w:r>
      <w:r w:rsidR="007B6814" w:rsidRPr="009B6D19">
        <w:rPr>
          <w:rFonts w:ascii="KadmosU" w:hAnsi="KadmosU"/>
          <w:lang w:val="el-GR"/>
        </w:rPr>
        <w:t>ϊδ</w:t>
      </w:r>
      <w:r w:rsidR="007B6814" w:rsidRPr="009B6D19">
        <w:rPr>
          <w:rFonts w:ascii="KadmosU" w:hAnsi="KadmosU" w:cs="Arial"/>
          <w:lang w:val="el-GR"/>
        </w:rPr>
        <w:t>ό</w:t>
      </w:r>
      <w:r w:rsidR="007B6814" w:rsidRPr="009B6D19">
        <w:rPr>
          <w:rFonts w:ascii="KadmosU" w:hAnsi="KadmosU"/>
          <w:lang w:val="el-GR"/>
        </w:rPr>
        <w:t>σδε</w:t>
      </w:r>
      <w:r w:rsidR="007B6814">
        <w:rPr>
          <w:rFonts w:ascii="KadmosU" w:hAnsi="KadmosU"/>
        </w:rPr>
        <w:t xml:space="preserve">: </w:t>
      </w:r>
      <w:r w:rsidR="007B6814" w:rsidRPr="00602FC0">
        <w:rPr>
          <w:rFonts w:ascii="KadmosU" w:hAnsi="KadmosU" w:cs="Times New Roman"/>
        </w:rPr>
        <w:t>⏖</w:t>
      </w:r>
      <w:r w:rsidR="007B6814">
        <w:rPr>
          <w:rFonts w:ascii="KadmosU" w:hAnsi="KadmosU" w:cs="Times New Roman"/>
        </w:rPr>
        <w:t xml:space="preserve"> </w:t>
      </w:r>
      <w:r w:rsidR="007B6814" w:rsidRPr="00602FC0">
        <w:rPr>
          <w:rFonts w:ascii="KadmosU" w:hAnsi="KadmosU" w:cs="Times New Roman"/>
        </w:rPr>
        <w:t>—</w:t>
      </w:r>
      <w:r w:rsidR="007B6814">
        <w:rPr>
          <w:rFonts w:ascii="KadmosU" w:hAnsi="KadmosU" w:cs="Times New Roman"/>
        </w:rPr>
        <w:t xml:space="preserve"> </w:t>
      </w:r>
      <w:r w:rsidR="007B6814" w:rsidRPr="00602FC0">
        <w:rPr>
          <w:rFonts w:ascii="KadmosU" w:hAnsi="KadmosU" w:cs="Times New Roman"/>
        </w:rPr>
        <w:t>⏑</w:t>
      </w:r>
      <w:r w:rsidR="007B6814">
        <w:rPr>
          <w:rFonts w:ascii="KadmosU" w:hAnsi="KadmosU" w:cs="Times New Roman"/>
        </w:rPr>
        <w:t>).</w:t>
      </w:r>
    </w:p>
  </w:footnote>
  <w:footnote w:id="5">
    <w:p w14:paraId="14F102F3" w14:textId="733EF6AC" w:rsidR="00356429" w:rsidRDefault="00356429" w:rsidP="00356429">
      <w:pPr>
        <w:pStyle w:val="Funotentext"/>
        <w:spacing w:before="40"/>
        <w:ind w:left="227" w:hanging="227"/>
        <w:jc w:val="both"/>
      </w:pPr>
      <w:r>
        <w:rPr>
          <w:rStyle w:val="Funotenzeichen"/>
        </w:rPr>
        <w:footnoteRef/>
      </w:r>
      <w:r>
        <w:tab/>
      </w:r>
      <w:r w:rsidRPr="00BE4F3B">
        <w:rPr>
          <w:rFonts w:ascii="Times New Roman" w:hAnsi="Times New Roman"/>
        </w:rPr>
        <w:t xml:space="preserve">Anders als im Lateinischen wirkt auch die Kombination </w:t>
      </w:r>
      <w:r w:rsidRPr="00BE4F3B">
        <w:rPr>
          <w:rFonts w:ascii="Times New Roman" w:hAnsi="Times New Roman"/>
          <w:i/>
          <w:iCs/>
        </w:rPr>
        <w:t>muta cum liquida</w:t>
      </w:r>
      <w:r w:rsidRPr="00BE4F3B">
        <w:rPr>
          <w:rFonts w:ascii="Times New Roman" w:hAnsi="Times New Roman"/>
        </w:rPr>
        <w:t xml:space="preserve"> (Guttural, Labial oder Dental in Kombination mit λ oder ρ) meistens positionsbildend. Auf Ausnahmen wird im Kommentar hingewiesen</w:t>
      </w:r>
      <w:r w:rsidR="00494FF9">
        <w:rPr>
          <w:rFonts w:ascii="Times New Roman" w:hAnsi="Times New Roman"/>
        </w:rPr>
        <w:t>.</w:t>
      </w:r>
    </w:p>
  </w:footnote>
  <w:footnote w:id="6">
    <w:p w14:paraId="475C21A7" w14:textId="04A86A71" w:rsidR="00FD2AAF" w:rsidRPr="00380F8F" w:rsidRDefault="00FD2AAF" w:rsidP="00FD2AAF">
      <w:pPr>
        <w:pStyle w:val="Funotentext"/>
        <w:spacing w:before="40"/>
        <w:ind w:left="227" w:hanging="227"/>
        <w:jc w:val="both"/>
        <w:rPr>
          <w:rFonts w:ascii="Times New Roman" w:hAnsi="Times New Roman"/>
        </w:rPr>
      </w:pPr>
      <w:r w:rsidRPr="006A4686">
        <w:rPr>
          <w:rStyle w:val="Funotenzeichen"/>
          <w:rFonts w:ascii="Times New Roman" w:hAnsi="Times New Roman"/>
        </w:rPr>
        <w:footnoteRef/>
      </w:r>
      <w:r w:rsidRPr="006A4686">
        <w:rPr>
          <w:rFonts w:ascii="Times New Roman" w:hAnsi="Times New Roman"/>
        </w:rPr>
        <w:t xml:space="preserve"> </w:t>
      </w:r>
      <w:r>
        <w:rPr>
          <w:rFonts w:ascii="Times New Roman" w:hAnsi="Times New Roman"/>
        </w:rPr>
        <w:tab/>
      </w:r>
      <w:r w:rsidRPr="006A4686">
        <w:rPr>
          <w:rFonts w:ascii="Times New Roman" w:hAnsi="Times New Roman"/>
        </w:rPr>
        <w:t>Erfahrungsgemä</w:t>
      </w:r>
      <w:r>
        <w:rPr>
          <w:rFonts w:ascii="Times New Roman" w:hAnsi="Times New Roman"/>
        </w:rPr>
        <w:t>ss</w:t>
      </w:r>
      <w:r w:rsidRPr="006A4686">
        <w:rPr>
          <w:rFonts w:ascii="Times New Roman" w:hAnsi="Times New Roman"/>
        </w:rPr>
        <w:t xml:space="preserve"> fällt es </w:t>
      </w:r>
      <w:r>
        <w:rPr>
          <w:rFonts w:ascii="Times New Roman" w:hAnsi="Times New Roman"/>
        </w:rPr>
        <w:t>manchen</w:t>
      </w:r>
      <w:r w:rsidRPr="006A4686">
        <w:rPr>
          <w:rFonts w:ascii="Times New Roman" w:hAnsi="Times New Roman"/>
        </w:rPr>
        <w:t xml:space="preserve"> </w:t>
      </w:r>
      <w:r>
        <w:rPr>
          <w:rFonts w:ascii="Times New Roman" w:hAnsi="Times New Roman"/>
        </w:rPr>
        <w:t>Leuten</w:t>
      </w:r>
      <w:r w:rsidRPr="006A4686">
        <w:rPr>
          <w:rFonts w:ascii="Times New Roman" w:hAnsi="Times New Roman"/>
        </w:rPr>
        <w:t xml:space="preserve"> leichter, sich beim Lesen an </w:t>
      </w:r>
      <w:r>
        <w:rPr>
          <w:rFonts w:ascii="Times New Roman" w:hAnsi="Times New Roman"/>
        </w:rPr>
        <w:t>die Vorstellung</w:t>
      </w:r>
      <w:r w:rsidRPr="006A4686">
        <w:rPr>
          <w:rFonts w:ascii="Times New Roman" w:hAnsi="Times New Roman"/>
        </w:rPr>
        <w:t xml:space="preserve"> </w:t>
      </w:r>
      <w:r>
        <w:rPr>
          <w:rFonts w:ascii="Times New Roman" w:hAnsi="Times New Roman"/>
        </w:rPr>
        <w:t>‘</w:t>
      </w:r>
      <w:r w:rsidRPr="006A4686">
        <w:rPr>
          <w:rFonts w:ascii="Times New Roman" w:hAnsi="Times New Roman"/>
        </w:rPr>
        <w:t>Positionslänge</w:t>
      </w:r>
      <w:r>
        <w:rPr>
          <w:rFonts w:ascii="Times New Roman" w:hAnsi="Times New Roman"/>
        </w:rPr>
        <w:t xml:space="preserve"> durch Doppelkonsonanz</w:t>
      </w:r>
      <w:r>
        <w:rPr>
          <w:rFonts w:ascii="Times New Roman" w:hAnsi="Times New Roman" w:cs="KadmosU"/>
        </w:rPr>
        <w:t>’</w:t>
      </w:r>
      <w:r w:rsidRPr="006A4686">
        <w:rPr>
          <w:rFonts w:ascii="Times New Roman" w:hAnsi="Times New Roman"/>
        </w:rPr>
        <w:t xml:space="preserve"> zu halten</w:t>
      </w:r>
      <w:r>
        <w:rPr>
          <w:rFonts w:ascii="Times New Roman" w:hAnsi="Times New Roman"/>
        </w:rPr>
        <w:t>,</w:t>
      </w:r>
      <w:r w:rsidRPr="006A4686">
        <w:rPr>
          <w:rFonts w:ascii="Times New Roman" w:hAnsi="Times New Roman"/>
        </w:rPr>
        <w:t xml:space="preserve"> </w:t>
      </w:r>
      <w:r>
        <w:rPr>
          <w:rFonts w:ascii="Times New Roman" w:hAnsi="Times New Roman"/>
        </w:rPr>
        <w:t>statt</w:t>
      </w:r>
      <w:r w:rsidRPr="006A4686">
        <w:rPr>
          <w:rFonts w:ascii="Times New Roman" w:hAnsi="Times New Roman"/>
        </w:rPr>
        <w:t xml:space="preserve"> offene und geschlossene Silben zu unterscheiden. Danach wäre einfacher zu formulieren: </w:t>
      </w:r>
      <w:r w:rsidRPr="006A4686">
        <w:rPr>
          <w:rFonts w:ascii="Times New Roman" w:hAnsi="Times New Roman"/>
          <w:i/>
          <w:iCs/>
        </w:rPr>
        <w:t>Wenn eine Silbe einen Diphthong/Langvokal enthält oder wenn auf einen kurzen Vokal mehrere Konsonanten folgen, wird die Silbe lang gemessen</w:t>
      </w:r>
      <w:r w:rsidRPr="006A4686">
        <w:rPr>
          <w:rFonts w:ascii="Times New Roman" w:hAnsi="Times New Roman"/>
        </w:rPr>
        <w:t>. Auch in diesem Fall bleiben Wortgrenzen au</w:t>
      </w:r>
      <w:r>
        <w:rPr>
          <w:rFonts w:ascii="Times New Roman" w:hAnsi="Times New Roman"/>
        </w:rPr>
        <w:t>ss</w:t>
      </w:r>
      <w:r w:rsidRPr="006A4686">
        <w:rPr>
          <w:rFonts w:ascii="Times New Roman" w:hAnsi="Times New Roman"/>
        </w:rPr>
        <w:t xml:space="preserve">er Betracht. Zieht man bei der Silbentrennung also </w:t>
      </w:r>
      <w:r>
        <w:rPr>
          <w:rFonts w:ascii="Times New Roman" w:hAnsi="Times New Roman"/>
        </w:rPr>
        <w:t>(</w:t>
      </w:r>
      <w:r w:rsidRPr="006A4686">
        <w:rPr>
          <w:rFonts w:ascii="Times New Roman" w:hAnsi="Times New Roman"/>
        </w:rPr>
        <w:t xml:space="preserve">entgegen der </w:t>
      </w:r>
      <w:r>
        <w:rPr>
          <w:rFonts w:ascii="Times New Roman" w:hAnsi="Times New Roman"/>
        </w:rPr>
        <w:t>antiken</w:t>
      </w:r>
      <w:r w:rsidRPr="006A4686">
        <w:rPr>
          <w:rFonts w:ascii="Times New Roman" w:hAnsi="Times New Roman"/>
        </w:rPr>
        <w:t xml:space="preserve"> Praxis</w:t>
      </w:r>
      <w:r>
        <w:rPr>
          <w:rFonts w:ascii="Times New Roman" w:hAnsi="Times New Roman"/>
        </w:rPr>
        <w:t>)</w:t>
      </w:r>
      <w:r w:rsidRPr="006A4686">
        <w:rPr>
          <w:rFonts w:ascii="Times New Roman" w:hAnsi="Times New Roman"/>
        </w:rPr>
        <w:t xml:space="preserve"> jeweils alle </w:t>
      </w:r>
      <w:r>
        <w:rPr>
          <w:rFonts w:ascii="Times New Roman" w:hAnsi="Times New Roman"/>
        </w:rPr>
        <w:t>Konsonanten zum voraus</w:t>
      </w:r>
      <w:r>
        <w:rPr>
          <w:rFonts w:ascii="Times New Roman" w:hAnsi="Times New Roman"/>
        </w:rPr>
        <w:softHyphen/>
        <w:t>gehenden Vokal (</w:t>
      </w:r>
      <w:r w:rsidRPr="006A4686">
        <w:rPr>
          <w:rFonts w:ascii="Times New Roman" w:hAnsi="Times New Roman"/>
        </w:rPr>
        <w:t xml:space="preserve">so dass auch </w:t>
      </w:r>
      <w:r>
        <w:rPr>
          <w:rFonts w:ascii="Times New Roman" w:hAnsi="Times New Roman"/>
        </w:rPr>
        <w:t>ζ, ξ und ψ nicht über mehrere Silben verteilt werden müssen)</w:t>
      </w:r>
      <w:r w:rsidRPr="006A4686">
        <w:rPr>
          <w:rFonts w:ascii="Times New Roman" w:hAnsi="Times New Roman"/>
        </w:rPr>
        <w:t xml:space="preserve">, so ergibt sich für den obigen Beispielvers folgende Gliederung: </w:t>
      </w:r>
      <w:r w:rsidR="00321D48" w:rsidRPr="00321D48">
        <w:rPr>
          <w:rFonts w:ascii="KadmosU" w:hAnsi="KadmosU"/>
        </w:rPr>
        <w:t>τονδ-ημ</w:t>
      </w:r>
      <w:r w:rsidR="00321D48">
        <w:rPr>
          <w:rFonts w:ascii="KadmosU" w:hAnsi="KadmosU"/>
        </w:rPr>
        <w:t>-</w:t>
      </w:r>
      <w:r w:rsidR="00321D48" w:rsidRPr="00321D48">
        <w:rPr>
          <w:rFonts w:ascii="KadmosU" w:hAnsi="KadmosU"/>
        </w:rPr>
        <w:t>ειβ-ετ-επ-ειτ-αθ-ε-</w:t>
      </w:r>
      <w:r w:rsidR="00294C32">
        <w:rPr>
          <w:rFonts w:ascii="KadmosU" w:hAnsi="KadmosU"/>
        </w:rPr>
        <w:t>ᾱ</w:t>
      </w:r>
      <w:r w:rsidR="00321D48" w:rsidRPr="00321D48">
        <w:rPr>
          <w:rFonts w:ascii="KadmosU" w:hAnsi="KadmosU"/>
        </w:rPr>
        <w:t>γλ-αυκ-ωπ-ις-Αθ-ην-η</w:t>
      </w:r>
      <w:r w:rsidRPr="00701F07">
        <w:rPr>
          <w:rFonts w:ascii="Times New Roman" w:eastAsia="Times New Roman" w:hAnsi="Times New Roman" w:cs="Times New Roman"/>
          <w:lang w:eastAsia="de-DE"/>
        </w:rPr>
        <w:t>.</w:t>
      </w:r>
    </w:p>
  </w:footnote>
  <w:footnote w:id="7">
    <w:p w14:paraId="22A80870" w14:textId="703350BD" w:rsidR="00380F8F" w:rsidRPr="0009045F" w:rsidRDefault="00380F8F" w:rsidP="0009045F">
      <w:pPr>
        <w:pStyle w:val="Funotentext"/>
        <w:spacing w:before="40"/>
        <w:ind w:left="227" w:hanging="227"/>
        <w:jc w:val="both"/>
        <w:rPr>
          <w:rFonts w:ascii="Times New Roman" w:hAnsi="Times New Roman"/>
        </w:rPr>
      </w:pPr>
      <w:r w:rsidRPr="0009045F">
        <w:rPr>
          <w:rStyle w:val="Funotenzeichen"/>
          <w:rFonts w:ascii="Times New Roman" w:hAnsi="Times New Roman"/>
        </w:rPr>
        <w:footnoteRef/>
      </w:r>
      <w:r w:rsidRPr="0009045F">
        <w:rPr>
          <w:rFonts w:ascii="Times New Roman" w:hAnsi="Times New Roman"/>
        </w:rPr>
        <w:t xml:space="preserve"> </w:t>
      </w:r>
      <w:r w:rsidR="0009045F">
        <w:rPr>
          <w:rFonts w:ascii="Times New Roman" w:hAnsi="Times New Roman"/>
        </w:rPr>
        <w:tab/>
      </w:r>
      <w:r w:rsidR="00403141" w:rsidRPr="0009045F">
        <w:rPr>
          <w:rFonts w:ascii="Times New Roman" w:hAnsi="Times New Roman"/>
        </w:rPr>
        <w:t>Fast alle Verse verfügen über eine der beiden B-Zäsuren oder eine C 1-Zäsur; viele Verse haben mehrere Zäsuren, aber keiner mehr als je eine A-, B- und C-Zäsur</w:t>
      </w:r>
      <w:r w:rsidR="009965E2">
        <w:rPr>
          <w:rFonts w:ascii="Times New Roman" w:hAnsi="Times New Roma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196"/>
    <w:rsid w:val="0000345F"/>
    <w:rsid w:val="00015484"/>
    <w:rsid w:val="000215A1"/>
    <w:rsid w:val="00021763"/>
    <w:rsid w:val="0004437E"/>
    <w:rsid w:val="00045A0A"/>
    <w:rsid w:val="0005375B"/>
    <w:rsid w:val="0006605D"/>
    <w:rsid w:val="000667A4"/>
    <w:rsid w:val="0009045F"/>
    <w:rsid w:val="00095F19"/>
    <w:rsid w:val="000B181C"/>
    <w:rsid w:val="000B2192"/>
    <w:rsid w:val="000B6A8F"/>
    <w:rsid w:val="000D2D5E"/>
    <w:rsid w:val="000D3F5B"/>
    <w:rsid w:val="000D430D"/>
    <w:rsid w:val="000E2185"/>
    <w:rsid w:val="000E4673"/>
    <w:rsid w:val="000E4ADF"/>
    <w:rsid w:val="000E77ED"/>
    <w:rsid w:val="000F7DF6"/>
    <w:rsid w:val="00103C23"/>
    <w:rsid w:val="00115782"/>
    <w:rsid w:val="0011669F"/>
    <w:rsid w:val="00130C08"/>
    <w:rsid w:val="001440E7"/>
    <w:rsid w:val="0015564C"/>
    <w:rsid w:val="00162894"/>
    <w:rsid w:val="00163AB0"/>
    <w:rsid w:val="00166856"/>
    <w:rsid w:val="001670FD"/>
    <w:rsid w:val="00180D51"/>
    <w:rsid w:val="001820B7"/>
    <w:rsid w:val="00187383"/>
    <w:rsid w:val="00191404"/>
    <w:rsid w:val="001C1C33"/>
    <w:rsid w:val="001D6EC7"/>
    <w:rsid w:val="001D7419"/>
    <w:rsid w:val="001E4400"/>
    <w:rsid w:val="001F6A31"/>
    <w:rsid w:val="00204A28"/>
    <w:rsid w:val="00205745"/>
    <w:rsid w:val="002114BD"/>
    <w:rsid w:val="002128A6"/>
    <w:rsid w:val="00217B51"/>
    <w:rsid w:val="002269F5"/>
    <w:rsid w:val="0023080B"/>
    <w:rsid w:val="00231CFA"/>
    <w:rsid w:val="00254AF3"/>
    <w:rsid w:val="00256FC0"/>
    <w:rsid w:val="002577B0"/>
    <w:rsid w:val="00263635"/>
    <w:rsid w:val="002874A2"/>
    <w:rsid w:val="00292EE6"/>
    <w:rsid w:val="00294C32"/>
    <w:rsid w:val="00295689"/>
    <w:rsid w:val="002A08C3"/>
    <w:rsid w:val="002A387A"/>
    <w:rsid w:val="002A39C2"/>
    <w:rsid w:val="002B557E"/>
    <w:rsid w:val="002E69FB"/>
    <w:rsid w:val="002E7E40"/>
    <w:rsid w:val="002F3C3E"/>
    <w:rsid w:val="002F77B8"/>
    <w:rsid w:val="00311A9B"/>
    <w:rsid w:val="00316A81"/>
    <w:rsid w:val="00321D48"/>
    <w:rsid w:val="0033018C"/>
    <w:rsid w:val="00332DAC"/>
    <w:rsid w:val="00335FBA"/>
    <w:rsid w:val="00336B8A"/>
    <w:rsid w:val="00346408"/>
    <w:rsid w:val="00356429"/>
    <w:rsid w:val="003611E3"/>
    <w:rsid w:val="003672E8"/>
    <w:rsid w:val="003743C2"/>
    <w:rsid w:val="00380F8F"/>
    <w:rsid w:val="00391EC2"/>
    <w:rsid w:val="0039482E"/>
    <w:rsid w:val="003B1698"/>
    <w:rsid w:val="003B27E1"/>
    <w:rsid w:val="003C2EF0"/>
    <w:rsid w:val="003C5467"/>
    <w:rsid w:val="003D6C00"/>
    <w:rsid w:val="003E6382"/>
    <w:rsid w:val="003E7AB9"/>
    <w:rsid w:val="003F24A9"/>
    <w:rsid w:val="003F3CE0"/>
    <w:rsid w:val="003F6635"/>
    <w:rsid w:val="00403141"/>
    <w:rsid w:val="0040479C"/>
    <w:rsid w:val="004106B2"/>
    <w:rsid w:val="00413B08"/>
    <w:rsid w:val="00431CF1"/>
    <w:rsid w:val="00433392"/>
    <w:rsid w:val="00436160"/>
    <w:rsid w:val="00441D4D"/>
    <w:rsid w:val="00444286"/>
    <w:rsid w:val="004520A5"/>
    <w:rsid w:val="00453EBE"/>
    <w:rsid w:val="004558FB"/>
    <w:rsid w:val="00455C18"/>
    <w:rsid w:val="00472F97"/>
    <w:rsid w:val="0047570D"/>
    <w:rsid w:val="00481857"/>
    <w:rsid w:val="004842BC"/>
    <w:rsid w:val="00494FF9"/>
    <w:rsid w:val="0049539C"/>
    <w:rsid w:val="004A211E"/>
    <w:rsid w:val="004A7EBD"/>
    <w:rsid w:val="004B19E4"/>
    <w:rsid w:val="004B57C0"/>
    <w:rsid w:val="004C2CA7"/>
    <w:rsid w:val="004D5F10"/>
    <w:rsid w:val="004E1C5C"/>
    <w:rsid w:val="004E6518"/>
    <w:rsid w:val="004F2443"/>
    <w:rsid w:val="00507935"/>
    <w:rsid w:val="005145E4"/>
    <w:rsid w:val="00534DB9"/>
    <w:rsid w:val="00561015"/>
    <w:rsid w:val="00565F9F"/>
    <w:rsid w:val="005740C4"/>
    <w:rsid w:val="00593A71"/>
    <w:rsid w:val="005A5468"/>
    <w:rsid w:val="005A746D"/>
    <w:rsid w:val="005B5A16"/>
    <w:rsid w:val="005C745E"/>
    <w:rsid w:val="005D6A66"/>
    <w:rsid w:val="005E76C6"/>
    <w:rsid w:val="005F2ADC"/>
    <w:rsid w:val="005F6E84"/>
    <w:rsid w:val="00600B80"/>
    <w:rsid w:val="00605968"/>
    <w:rsid w:val="00606CC6"/>
    <w:rsid w:val="006111C3"/>
    <w:rsid w:val="00626DBF"/>
    <w:rsid w:val="0062702A"/>
    <w:rsid w:val="0062734B"/>
    <w:rsid w:val="006278D1"/>
    <w:rsid w:val="006356EC"/>
    <w:rsid w:val="00642456"/>
    <w:rsid w:val="0066178A"/>
    <w:rsid w:val="00666FF9"/>
    <w:rsid w:val="00680CEA"/>
    <w:rsid w:val="00685AF6"/>
    <w:rsid w:val="0069366B"/>
    <w:rsid w:val="00693E9E"/>
    <w:rsid w:val="006A1485"/>
    <w:rsid w:val="006A4686"/>
    <w:rsid w:val="006A573D"/>
    <w:rsid w:val="006B3478"/>
    <w:rsid w:val="006C6A3C"/>
    <w:rsid w:val="006D238B"/>
    <w:rsid w:val="006F05E8"/>
    <w:rsid w:val="006F0CD4"/>
    <w:rsid w:val="006F5858"/>
    <w:rsid w:val="00700420"/>
    <w:rsid w:val="007018B0"/>
    <w:rsid w:val="00701F07"/>
    <w:rsid w:val="0070591C"/>
    <w:rsid w:val="00714364"/>
    <w:rsid w:val="00716E4F"/>
    <w:rsid w:val="00733908"/>
    <w:rsid w:val="00744BB0"/>
    <w:rsid w:val="007460AB"/>
    <w:rsid w:val="00747084"/>
    <w:rsid w:val="00747E3D"/>
    <w:rsid w:val="00752B1C"/>
    <w:rsid w:val="00760CF1"/>
    <w:rsid w:val="00781900"/>
    <w:rsid w:val="0078429D"/>
    <w:rsid w:val="007866AE"/>
    <w:rsid w:val="00790B3A"/>
    <w:rsid w:val="007A0C3C"/>
    <w:rsid w:val="007A5323"/>
    <w:rsid w:val="007B03EC"/>
    <w:rsid w:val="007B0860"/>
    <w:rsid w:val="007B6814"/>
    <w:rsid w:val="007B7A13"/>
    <w:rsid w:val="007C4E95"/>
    <w:rsid w:val="007D37FB"/>
    <w:rsid w:val="007F056A"/>
    <w:rsid w:val="00811196"/>
    <w:rsid w:val="00832B70"/>
    <w:rsid w:val="0084741C"/>
    <w:rsid w:val="0085786F"/>
    <w:rsid w:val="00867287"/>
    <w:rsid w:val="00882E7D"/>
    <w:rsid w:val="00891977"/>
    <w:rsid w:val="00895498"/>
    <w:rsid w:val="008A57AA"/>
    <w:rsid w:val="008A7917"/>
    <w:rsid w:val="008B49BC"/>
    <w:rsid w:val="008D222D"/>
    <w:rsid w:val="008F0E1E"/>
    <w:rsid w:val="008F304A"/>
    <w:rsid w:val="008F3408"/>
    <w:rsid w:val="008F4257"/>
    <w:rsid w:val="008F57FC"/>
    <w:rsid w:val="009051FB"/>
    <w:rsid w:val="00914E94"/>
    <w:rsid w:val="009169A3"/>
    <w:rsid w:val="00930A60"/>
    <w:rsid w:val="00934360"/>
    <w:rsid w:val="00935705"/>
    <w:rsid w:val="00946DE7"/>
    <w:rsid w:val="009542D3"/>
    <w:rsid w:val="00955564"/>
    <w:rsid w:val="00957693"/>
    <w:rsid w:val="00982C61"/>
    <w:rsid w:val="009965E2"/>
    <w:rsid w:val="009A45E0"/>
    <w:rsid w:val="009B28CF"/>
    <w:rsid w:val="009B3EB2"/>
    <w:rsid w:val="009B6DCD"/>
    <w:rsid w:val="009C314A"/>
    <w:rsid w:val="009C6C22"/>
    <w:rsid w:val="009D0D8B"/>
    <w:rsid w:val="009D510F"/>
    <w:rsid w:val="009E0B6F"/>
    <w:rsid w:val="009E4706"/>
    <w:rsid w:val="009E62D1"/>
    <w:rsid w:val="00A04285"/>
    <w:rsid w:val="00A065C3"/>
    <w:rsid w:val="00A405DD"/>
    <w:rsid w:val="00A530E9"/>
    <w:rsid w:val="00A70E35"/>
    <w:rsid w:val="00A714F8"/>
    <w:rsid w:val="00A76BA0"/>
    <w:rsid w:val="00A807BE"/>
    <w:rsid w:val="00A818B6"/>
    <w:rsid w:val="00A90E71"/>
    <w:rsid w:val="00AA12D8"/>
    <w:rsid w:val="00AA1D3A"/>
    <w:rsid w:val="00AB0C7C"/>
    <w:rsid w:val="00AB6082"/>
    <w:rsid w:val="00AF54B2"/>
    <w:rsid w:val="00B0069D"/>
    <w:rsid w:val="00B04C86"/>
    <w:rsid w:val="00B2128A"/>
    <w:rsid w:val="00B52C04"/>
    <w:rsid w:val="00B52CAA"/>
    <w:rsid w:val="00B6463A"/>
    <w:rsid w:val="00B729F8"/>
    <w:rsid w:val="00B729FF"/>
    <w:rsid w:val="00B83E37"/>
    <w:rsid w:val="00B97A41"/>
    <w:rsid w:val="00BA3592"/>
    <w:rsid w:val="00BB5133"/>
    <w:rsid w:val="00BE4F3B"/>
    <w:rsid w:val="00BF539F"/>
    <w:rsid w:val="00BF57C3"/>
    <w:rsid w:val="00C007D1"/>
    <w:rsid w:val="00C06377"/>
    <w:rsid w:val="00C12A60"/>
    <w:rsid w:val="00C13C6D"/>
    <w:rsid w:val="00C17987"/>
    <w:rsid w:val="00C20646"/>
    <w:rsid w:val="00C330ED"/>
    <w:rsid w:val="00C365DF"/>
    <w:rsid w:val="00C40F72"/>
    <w:rsid w:val="00C43042"/>
    <w:rsid w:val="00C54A94"/>
    <w:rsid w:val="00C81EE9"/>
    <w:rsid w:val="00C829CD"/>
    <w:rsid w:val="00C86D9D"/>
    <w:rsid w:val="00C903FA"/>
    <w:rsid w:val="00C94150"/>
    <w:rsid w:val="00CA79DA"/>
    <w:rsid w:val="00CC23D0"/>
    <w:rsid w:val="00CC2E10"/>
    <w:rsid w:val="00CC5047"/>
    <w:rsid w:val="00CC7D7E"/>
    <w:rsid w:val="00CD470F"/>
    <w:rsid w:val="00CD580B"/>
    <w:rsid w:val="00CD771E"/>
    <w:rsid w:val="00D04B85"/>
    <w:rsid w:val="00D10EDE"/>
    <w:rsid w:val="00D24283"/>
    <w:rsid w:val="00D3389B"/>
    <w:rsid w:val="00D36750"/>
    <w:rsid w:val="00D40669"/>
    <w:rsid w:val="00D560C9"/>
    <w:rsid w:val="00D720E8"/>
    <w:rsid w:val="00D83F8D"/>
    <w:rsid w:val="00DA2F0A"/>
    <w:rsid w:val="00DC4278"/>
    <w:rsid w:val="00DC6EAF"/>
    <w:rsid w:val="00DE347C"/>
    <w:rsid w:val="00DE570A"/>
    <w:rsid w:val="00E0162B"/>
    <w:rsid w:val="00E23BF9"/>
    <w:rsid w:val="00E343AA"/>
    <w:rsid w:val="00E37110"/>
    <w:rsid w:val="00E64251"/>
    <w:rsid w:val="00E654F6"/>
    <w:rsid w:val="00E76987"/>
    <w:rsid w:val="00E77210"/>
    <w:rsid w:val="00E86459"/>
    <w:rsid w:val="00E936DD"/>
    <w:rsid w:val="00E94375"/>
    <w:rsid w:val="00EA2BFF"/>
    <w:rsid w:val="00EE2766"/>
    <w:rsid w:val="00EE3FEC"/>
    <w:rsid w:val="00EE486C"/>
    <w:rsid w:val="00EE7DE6"/>
    <w:rsid w:val="00EF4407"/>
    <w:rsid w:val="00EF5C46"/>
    <w:rsid w:val="00EF6F7A"/>
    <w:rsid w:val="00EF7017"/>
    <w:rsid w:val="00EF793C"/>
    <w:rsid w:val="00F010EE"/>
    <w:rsid w:val="00F10FD9"/>
    <w:rsid w:val="00F152C3"/>
    <w:rsid w:val="00F248DA"/>
    <w:rsid w:val="00F34972"/>
    <w:rsid w:val="00F36D1A"/>
    <w:rsid w:val="00F61724"/>
    <w:rsid w:val="00F7509A"/>
    <w:rsid w:val="00F933EA"/>
    <w:rsid w:val="00FA194E"/>
    <w:rsid w:val="00FA28E6"/>
    <w:rsid w:val="00FB335D"/>
    <w:rsid w:val="00FB64BA"/>
    <w:rsid w:val="00FB6C6F"/>
    <w:rsid w:val="00FC2896"/>
    <w:rsid w:val="00FD006B"/>
    <w:rsid w:val="00FD2AAF"/>
    <w:rsid w:val="00FD3735"/>
    <w:rsid w:val="00FF656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4FDDB881"/>
  <w15:chartTrackingRefBased/>
  <w15:docId w15:val="{324E4570-8B22-654D-B4A2-C46856BD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44BB0"/>
    <w:pPr>
      <w:spacing w:before="100" w:beforeAutospacing="1" w:after="100" w:afterAutospacing="1"/>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811196"/>
    <w:rPr>
      <w:rFonts w:eastAsiaTheme="minorEastAsia"/>
      <w:sz w:val="20"/>
      <w:szCs w:val="20"/>
    </w:rPr>
  </w:style>
  <w:style w:type="character" w:customStyle="1" w:styleId="FunotentextZchn">
    <w:name w:val="Fußnotentext Zchn"/>
    <w:basedOn w:val="Absatz-Standardschriftart"/>
    <w:link w:val="Funotentext"/>
    <w:uiPriority w:val="99"/>
    <w:rsid w:val="00811196"/>
    <w:rPr>
      <w:rFonts w:eastAsiaTheme="minorEastAsia"/>
      <w:sz w:val="20"/>
      <w:szCs w:val="20"/>
    </w:rPr>
  </w:style>
  <w:style w:type="character" w:styleId="Funotenzeichen">
    <w:name w:val="footnote reference"/>
    <w:basedOn w:val="Absatz-Standardschriftart"/>
    <w:uiPriority w:val="99"/>
    <w:semiHidden/>
    <w:unhideWhenUsed/>
    <w:rsid w:val="00811196"/>
    <w:rPr>
      <w:vertAlign w:val="superscript"/>
    </w:rPr>
  </w:style>
  <w:style w:type="character" w:customStyle="1" w:styleId="berschrift3Zchn">
    <w:name w:val="Überschrift 3 Zchn"/>
    <w:basedOn w:val="Absatz-Standardschriftart"/>
    <w:link w:val="berschrift3"/>
    <w:uiPriority w:val="9"/>
    <w:rsid w:val="00744BB0"/>
    <w:rPr>
      <w:rFonts w:ascii="Times New Roman" w:eastAsia="Times New Roman" w:hAnsi="Times New Roman" w:cs="Times New Roman"/>
      <w:b/>
      <w:bCs/>
      <w:sz w:val="27"/>
      <w:szCs w:val="27"/>
      <w:lang w:eastAsia="de-DE"/>
    </w:rPr>
  </w:style>
  <w:style w:type="paragraph" w:customStyle="1" w:styleId="Standa">
    <w:name w:val="Standa"/>
    <w:rsid w:val="00744BB0"/>
    <w:rPr>
      <w:rFonts w:ascii="Times" w:eastAsia="Times New Roman" w:hAnsi="Times" w:cs="Times"/>
      <w:lang w:val="de-DE" w:eastAsia="de-DE" w:bidi="de-DE"/>
    </w:rPr>
  </w:style>
  <w:style w:type="paragraph" w:customStyle="1" w:styleId="berschri">
    <w:name w:val="Überschri"/>
    <w:basedOn w:val="Standa"/>
    <w:next w:val="Standa"/>
    <w:rsid w:val="00744BB0"/>
    <w:pPr>
      <w:keepNext/>
    </w:pPr>
    <w:rPr>
      <w:rFonts w:ascii="Times New Roman" w:hAnsi="Times New Roman" w:cs="Times New Roman"/>
      <w:b/>
      <w:bCs/>
      <w:i/>
      <w:iCs/>
    </w:rPr>
  </w:style>
  <w:style w:type="character" w:customStyle="1" w:styleId="Absatz-Standardschrift">
    <w:name w:val="Absatz-Standardschrift"/>
    <w:rsid w:val="00744BB0"/>
  </w:style>
  <w:style w:type="paragraph" w:customStyle="1" w:styleId="Textkrper1">
    <w:name w:val="Textkörper1"/>
    <w:basedOn w:val="Standa"/>
    <w:rsid w:val="00744BB0"/>
    <w:pPr>
      <w:tabs>
        <w:tab w:val="left" w:pos="340"/>
      </w:tabs>
      <w:spacing w:before="40" w:line="240" w:lineRule="exact"/>
      <w:ind w:left="340"/>
    </w:pPr>
    <w:rPr>
      <w:rFonts w:ascii="Times New Roman" w:hAnsi="Times New Roman" w:cs="Times New Roman"/>
      <w:sz w:val="20"/>
      <w:szCs w:val="20"/>
    </w:rPr>
  </w:style>
  <w:style w:type="character" w:styleId="Kommentarzeichen">
    <w:name w:val="annotation reference"/>
    <w:uiPriority w:val="99"/>
    <w:semiHidden/>
    <w:unhideWhenUsed/>
    <w:rsid w:val="00744BB0"/>
    <w:rPr>
      <w:sz w:val="16"/>
      <w:szCs w:val="16"/>
    </w:rPr>
  </w:style>
  <w:style w:type="paragraph" w:styleId="Kommentartext">
    <w:name w:val="annotation text"/>
    <w:basedOn w:val="Standard"/>
    <w:link w:val="KommentartextZchn"/>
    <w:uiPriority w:val="99"/>
    <w:semiHidden/>
    <w:unhideWhenUsed/>
    <w:rsid w:val="00744BB0"/>
    <w:rPr>
      <w:rFonts w:ascii="Times New Roman" w:eastAsia="Times New Roman" w:hAnsi="Times New Roman" w:cs="Times New Roman"/>
      <w:sz w:val="20"/>
      <w:szCs w:val="20"/>
      <w:lang w:val="de-DE" w:eastAsia="de-DE"/>
    </w:rPr>
  </w:style>
  <w:style w:type="character" w:customStyle="1" w:styleId="KommentartextZchn">
    <w:name w:val="Kommentartext Zchn"/>
    <w:basedOn w:val="Absatz-Standardschriftart"/>
    <w:link w:val="Kommentartext"/>
    <w:uiPriority w:val="99"/>
    <w:semiHidden/>
    <w:rsid w:val="00744BB0"/>
    <w:rPr>
      <w:rFonts w:ascii="Times New Roman" w:eastAsia="Times New Roman" w:hAnsi="Times New Roman" w:cs="Times New Roman"/>
      <w:sz w:val="20"/>
      <w:szCs w:val="20"/>
      <w:lang w:val="de-DE" w:eastAsia="de-DE"/>
    </w:rPr>
  </w:style>
  <w:style w:type="paragraph" w:styleId="Kommentarthema">
    <w:name w:val="annotation subject"/>
    <w:basedOn w:val="Kommentartext"/>
    <w:next w:val="Kommentartext"/>
    <w:link w:val="KommentarthemaZchn"/>
    <w:uiPriority w:val="99"/>
    <w:semiHidden/>
    <w:unhideWhenUsed/>
    <w:rsid w:val="00744BB0"/>
    <w:rPr>
      <w:b/>
      <w:bCs/>
    </w:rPr>
  </w:style>
  <w:style w:type="character" w:customStyle="1" w:styleId="KommentarthemaZchn">
    <w:name w:val="Kommentarthema Zchn"/>
    <w:basedOn w:val="KommentartextZchn"/>
    <w:link w:val="Kommentarthema"/>
    <w:uiPriority w:val="99"/>
    <w:semiHidden/>
    <w:rsid w:val="00744BB0"/>
    <w:rPr>
      <w:rFonts w:ascii="Times New Roman" w:eastAsia="Times New Roman" w:hAnsi="Times New Roman" w:cs="Times New Roman"/>
      <w:b/>
      <w:bCs/>
      <w:sz w:val="20"/>
      <w:szCs w:val="20"/>
      <w:lang w:val="de-DE" w:eastAsia="de-DE"/>
    </w:rPr>
  </w:style>
  <w:style w:type="character" w:customStyle="1" w:styleId="fruberi">
    <w:name w:val="f_ruberi"/>
    <w:basedOn w:val="Absatz-Standardschriftart"/>
    <w:rsid w:val="006F0CD4"/>
  </w:style>
  <w:style w:type="paragraph" w:customStyle="1" w:styleId="Standa1">
    <w:name w:val="Standa1"/>
    <w:rsid w:val="0004437E"/>
    <w:rPr>
      <w:rFonts w:ascii="Times New Roman" w:eastAsia="Times New Roman" w:hAnsi="Times New Roman" w:cs="Times New Roman"/>
      <w:sz w:val="20"/>
      <w:szCs w:val="20"/>
      <w:lang w:val="de-DE" w:eastAsia="de-DE" w:bidi="de-DE"/>
    </w:rPr>
  </w:style>
  <w:style w:type="paragraph" w:styleId="Fuzeile">
    <w:name w:val="footer"/>
    <w:basedOn w:val="Standard"/>
    <w:link w:val="FuzeileZchn"/>
    <w:uiPriority w:val="99"/>
    <w:unhideWhenUsed/>
    <w:rsid w:val="009965E2"/>
    <w:pPr>
      <w:tabs>
        <w:tab w:val="center" w:pos="4536"/>
        <w:tab w:val="right" w:pos="9072"/>
      </w:tabs>
    </w:pPr>
  </w:style>
  <w:style w:type="character" w:customStyle="1" w:styleId="FuzeileZchn">
    <w:name w:val="Fußzeile Zchn"/>
    <w:basedOn w:val="Absatz-Standardschriftart"/>
    <w:link w:val="Fuzeile"/>
    <w:uiPriority w:val="99"/>
    <w:rsid w:val="009965E2"/>
  </w:style>
  <w:style w:type="character" w:styleId="Seitenzahl">
    <w:name w:val="page number"/>
    <w:basedOn w:val="Absatz-Standardschriftart"/>
    <w:unhideWhenUsed/>
    <w:rsid w:val="00996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1873</Words>
  <Characters>11807</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Magdalene Stoevesandt</cp:lastModifiedBy>
  <cp:revision>30</cp:revision>
  <cp:lastPrinted>2026-01-09T19:15:00Z</cp:lastPrinted>
  <dcterms:created xsi:type="dcterms:W3CDTF">2023-04-11T13:43:00Z</dcterms:created>
  <dcterms:modified xsi:type="dcterms:W3CDTF">2026-03-26T16:14:00Z</dcterms:modified>
</cp:coreProperties>
</file>